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D0B33" w14:textId="5BC04ACA" w:rsidR="00151B73" w:rsidRPr="00151B73" w:rsidRDefault="00151B73" w:rsidP="0035005F">
      <w:pPr>
        <w:rPr>
          <w:rFonts w:cs="Times New Roman"/>
          <w:b/>
          <w:sz w:val="24"/>
          <w:szCs w:val="24"/>
        </w:rPr>
      </w:pPr>
      <w:r>
        <w:rPr>
          <w:noProof/>
          <w:lang w:val="en-US"/>
        </w:rPr>
        <w:drawing>
          <wp:anchor distT="0" distB="0" distL="114300" distR="114300" simplePos="0" relativeHeight="251660288" behindDoc="0" locked="0" layoutInCell="0" hidden="0" allowOverlap="1" wp14:anchorId="42924AA9" wp14:editId="09588AC2">
            <wp:simplePos x="0" y="0"/>
            <wp:positionH relativeFrom="margin">
              <wp:posOffset>4238625</wp:posOffset>
            </wp:positionH>
            <wp:positionV relativeFrom="paragraph">
              <wp:posOffset>-409575</wp:posOffset>
            </wp:positionV>
            <wp:extent cx="2400300" cy="876300"/>
            <wp:effectExtent l="0" t="0" r="0" b="0"/>
            <wp:wrapSquare wrapText="bothSides"/>
            <wp:docPr id="4" name="image02.jpg" descr="UHN Hospitals with tag"/>
            <wp:cNvGraphicFramePr/>
            <a:graphic xmlns:a="http://schemas.openxmlformats.org/drawingml/2006/main">
              <a:graphicData uri="http://schemas.openxmlformats.org/drawingml/2006/picture">
                <pic:pic xmlns:pic="http://schemas.openxmlformats.org/drawingml/2006/picture">
                  <pic:nvPicPr>
                    <pic:cNvPr id="0" name="image02.jpg" descr="UHN Hospitals with tag"/>
                    <pic:cNvPicPr preferRelativeResize="0"/>
                  </pic:nvPicPr>
                  <pic:blipFill>
                    <a:blip r:embed="rId5"/>
                    <a:srcRect/>
                    <a:stretch>
                      <a:fillRect/>
                    </a:stretch>
                  </pic:blipFill>
                  <pic:spPr>
                    <a:xfrm>
                      <a:off x="0" y="0"/>
                      <a:ext cx="2400300" cy="876300"/>
                    </a:xfrm>
                    <a:prstGeom prst="rect">
                      <a:avLst/>
                    </a:prstGeom>
                    <a:ln/>
                  </pic:spPr>
                </pic:pic>
              </a:graphicData>
            </a:graphic>
            <wp14:sizeRelH relativeFrom="margin">
              <wp14:pctWidth>0</wp14:pctWidth>
            </wp14:sizeRelH>
            <wp14:sizeRelV relativeFrom="margin">
              <wp14:pctHeight>0</wp14:pctHeight>
            </wp14:sizeRelV>
          </wp:anchor>
        </w:drawing>
      </w:r>
      <w:r>
        <w:rPr>
          <w:rFonts w:eastAsia="Osaka"/>
          <w:b/>
          <w:noProof/>
          <w:lang w:val="en-US"/>
        </w:rPr>
        <w:drawing>
          <wp:anchor distT="0" distB="0" distL="114300" distR="114300" simplePos="0" relativeHeight="251658240" behindDoc="0" locked="0" layoutInCell="1" allowOverlap="1" wp14:anchorId="7AD52DB0" wp14:editId="7B020736">
            <wp:simplePos x="0" y="0"/>
            <wp:positionH relativeFrom="column">
              <wp:posOffset>-342900</wp:posOffset>
            </wp:positionH>
            <wp:positionV relativeFrom="paragraph">
              <wp:posOffset>-610235</wp:posOffset>
            </wp:positionV>
            <wp:extent cx="1986915" cy="1076325"/>
            <wp:effectExtent l="0" t="0" r="0" b="9525"/>
            <wp:wrapSquare wrapText="bothSides"/>
            <wp:docPr id="3" name="Picture 3" descr="ORT-Official-Logo-1-01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Official-Logo-1-01 -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691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36E75" w14:textId="77777777" w:rsidR="00151B73" w:rsidRDefault="00151B73" w:rsidP="0035005F">
      <w:pPr>
        <w:rPr>
          <w:rFonts w:cs="Times New Roman"/>
          <w:sz w:val="24"/>
          <w:szCs w:val="24"/>
        </w:rPr>
      </w:pPr>
    </w:p>
    <w:p w14:paraId="25714A8F" w14:textId="77777777" w:rsidR="00151B73" w:rsidRDefault="00151B73" w:rsidP="0035005F">
      <w:pPr>
        <w:rPr>
          <w:rFonts w:cs="Times New Roman"/>
          <w:sz w:val="24"/>
          <w:szCs w:val="24"/>
        </w:rPr>
      </w:pPr>
    </w:p>
    <w:p w14:paraId="5A9C10B1" w14:textId="08B8F509" w:rsidR="0035005F" w:rsidRPr="00151B73" w:rsidRDefault="0035005F" w:rsidP="0035005F">
      <w:pPr>
        <w:rPr>
          <w:rFonts w:ascii="Times New Roman" w:hAnsi="Times New Roman" w:cs="Times New Roman"/>
          <w:sz w:val="24"/>
          <w:szCs w:val="24"/>
        </w:rPr>
      </w:pPr>
      <w:r w:rsidRPr="00151B73">
        <w:rPr>
          <w:rFonts w:ascii="Times New Roman" w:hAnsi="Times New Roman" w:cs="Times New Roman"/>
          <w:sz w:val="24"/>
          <w:szCs w:val="24"/>
        </w:rPr>
        <w:t>October 25, 2017</w:t>
      </w:r>
    </w:p>
    <w:p w14:paraId="30393097" w14:textId="6C2E7119" w:rsidR="0035005F" w:rsidRPr="00151B73" w:rsidRDefault="00151B73" w:rsidP="0035005F">
      <w:pPr>
        <w:rPr>
          <w:rFonts w:ascii="Times New Roman" w:hAnsi="Times New Roman" w:cs="Times New Roman"/>
          <w:b/>
          <w:sz w:val="24"/>
          <w:szCs w:val="24"/>
        </w:rPr>
      </w:pPr>
      <w:r w:rsidRPr="00151B73">
        <w:rPr>
          <w:rFonts w:ascii="Times New Roman" w:hAnsi="Times New Roman" w:cs="Times New Roman"/>
          <w:b/>
          <w:sz w:val="24"/>
          <w:szCs w:val="24"/>
        </w:rPr>
        <w:t xml:space="preserve">Re: </w:t>
      </w:r>
      <w:r w:rsidR="0035005F" w:rsidRPr="00151B73">
        <w:rPr>
          <w:rFonts w:ascii="Times New Roman" w:hAnsi="Times New Roman" w:cs="Times New Roman"/>
          <w:b/>
          <w:sz w:val="24"/>
          <w:szCs w:val="24"/>
        </w:rPr>
        <w:t xml:space="preserve">Nomination of Michael </w:t>
      </w:r>
      <w:r w:rsidRPr="00151B73">
        <w:rPr>
          <w:rFonts w:ascii="Times New Roman" w:hAnsi="Times New Roman" w:cs="Times New Roman"/>
          <w:b/>
          <w:sz w:val="24"/>
          <w:szCs w:val="24"/>
        </w:rPr>
        <w:t>C</w:t>
      </w:r>
      <w:r w:rsidR="0035005F" w:rsidRPr="00151B73">
        <w:rPr>
          <w:rFonts w:ascii="Times New Roman" w:hAnsi="Times New Roman" w:cs="Times New Roman"/>
          <w:b/>
          <w:sz w:val="24"/>
          <w:szCs w:val="24"/>
        </w:rPr>
        <w:t>hang for the 2018 Schmidt Science Fellow program</w:t>
      </w:r>
    </w:p>
    <w:p w14:paraId="1D09E5FA" w14:textId="77777777" w:rsidR="0035005F" w:rsidRPr="00151B73" w:rsidRDefault="0035005F" w:rsidP="0035005F">
      <w:pPr>
        <w:rPr>
          <w:rFonts w:ascii="Times New Roman" w:hAnsi="Times New Roman" w:cs="Times New Roman"/>
          <w:sz w:val="24"/>
          <w:szCs w:val="24"/>
        </w:rPr>
      </w:pPr>
    </w:p>
    <w:p w14:paraId="1FC8687C" w14:textId="77777777" w:rsidR="0035005F" w:rsidRPr="00151B73" w:rsidRDefault="0035005F" w:rsidP="0035005F">
      <w:pPr>
        <w:rPr>
          <w:rFonts w:ascii="Times New Roman" w:hAnsi="Times New Roman" w:cs="Times New Roman"/>
          <w:sz w:val="24"/>
          <w:szCs w:val="24"/>
        </w:rPr>
      </w:pPr>
      <w:r w:rsidRPr="00151B73">
        <w:rPr>
          <w:rFonts w:ascii="Times New Roman" w:hAnsi="Times New Roman" w:cs="Times New Roman"/>
          <w:sz w:val="24"/>
          <w:szCs w:val="24"/>
        </w:rPr>
        <w:t>To the 2018 Schmidt Science Fellows Selection Committee,</w:t>
      </w:r>
    </w:p>
    <w:p w14:paraId="665D2D85" w14:textId="77777777" w:rsidR="0035005F" w:rsidRPr="00151B73" w:rsidRDefault="0035005F" w:rsidP="0035005F">
      <w:pPr>
        <w:rPr>
          <w:rFonts w:ascii="Times New Roman" w:hAnsi="Times New Roman" w:cs="Times New Roman"/>
          <w:sz w:val="24"/>
          <w:szCs w:val="24"/>
        </w:rPr>
      </w:pPr>
    </w:p>
    <w:p w14:paraId="1FA8244E" w14:textId="05D46F99" w:rsidR="00F62743" w:rsidRPr="00151B73" w:rsidRDefault="0035005F" w:rsidP="0035005F">
      <w:pPr>
        <w:rPr>
          <w:rFonts w:ascii="Times New Roman" w:hAnsi="Times New Roman" w:cs="Times New Roman"/>
          <w:sz w:val="24"/>
          <w:szCs w:val="24"/>
        </w:rPr>
      </w:pPr>
      <w:r w:rsidRPr="00151B73">
        <w:rPr>
          <w:rFonts w:ascii="Times New Roman" w:hAnsi="Times New Roman" w:cs="Times New Roman"/>
          <w:sz w:val="24"/>
          <w:szCs w:val="24"/>
        </w:rPr>
        <w:t>I</w:t>
      </w:r>
      <w:r w:rsidR="00F62743" w:rsidRPr="00151B73">
        <w:rPr>
          <w:rFonts w:ascii="Times New Roman" w:hAnsi="Times New Roman" w:cs="Times New Roman"/>
          <w:sz w:val="24"/>
          <w:szCs w:val="24"/>
        </w:rPr>
        <w:t xml:space="preserve">t is my absolute pleasure </w:t>
      </w:r>
      <w:r w:rsidRPr="00151B73">
        <w:rPr>
          <w:rFonts w:ascii="Times New Roman" w:hAnsi="Times New Roman" w:cs="Times New Roman"/>
          <w:sz w:val="24"/>
          <w:szCs w:val="24"/>
        </w:rPr>
        <w:t xml:space="preserve">to write a letter of reference for Michael Chang, </w:t>
      </w:r>
      <w:r w:rsidR="00F62743" w:rsidRPr="00151B73">
        <w:rPr>
          <w:rFonts w:ascii="Times New Roman" w:hAnsi="Times New Roman" w:cs="Times New Roman"/>
          <w:sz w:val="24"/>
          <w:szCs w:val="24"/>
        </w:rPr>
        <w:t xml:space="preserve">who </w:t>
      </w:r>
      <w:r w:rsidRPr="00151B73">
        <w:rPr>
          <w:rFonts w:ascii="Times New Roman" w:hAnsi="Times New Roman" w:cs="Times New Roman"/>
          <w:sz w:val="24"/>
          <w:szCs w:val="24"/>
        </w:rPr>
        <w:t>has been a science writer for the Office of Research Trainees (ORT) at the University Health Network (UHN) in Toronto, ON for the last two years. Michael</w:t>
      </w:r>
      <w:r w:rsidR="00F62743" w:rsidRPr="00151B73">
        <w:rPr>
          <w:rFonts w:ascii="Times New Roman" w:hAnsi="Times New Roman" w:cs="Times New Roman"/>
          <w:sz w:val="24"/>
          <w:szCs w:val="24"/>
        </w:rPr>
        <w:t>’s role involves writing short</w:t>
      </w:r>
      <w:r w:rsidR="00B92BE5" w:rsidRPr="00151B73">
        <w:rPr>
          <w:rFonts w:ascii="Times New Roman" w:hAnsi="Times New Roman" w:cs="Times New Roman"/>
          <w:sz w:val="24"/>
          <w:szCs w:val="24"/>
        </w:rPr>
        <w:t>,</w:t>
      </w:r>
      <w:r w:rsidR="00F62743" w:rsidRPr="00151B73">
        <w:rPr>
          <w:rFonts w:ascii="Times New Roman" w:hAnsi="Times New Roman" w:cs="Times New Roman"/>
          <w:sz w:val="24"/>
          <w:szCs w:val="24"/>
        </w:rPr>
        <w:t xml:space="preserve"> insightful stories around recent scientific publications in a captivating fashion. </w:t>
      </w:r>
    </w:p>
    <w:p w14:paraId="108587C6" w14:textId="41CA05D1" w:rsidR="00B92BE5" w:rsidRPr="00151B73" w:rsidRDefault="00B92BE5" w:rsidP="0035005F">
      <w:pPr>
        <w:rPr>
          <w:rFonts w:ascii="Times New Roman" w:hAnsi="Times New Roman" w:cs="Times New Roman"/>
          <w:sz w:val="24"/>
          <w:szCs w:val="24"/>
        </w:rPr>
      </w:pPr>
      <w:r w:rsidRPr="00151B73">
        <w:rPr>
          <w:rFonts w:ascii="Times New Roman" w:hAnsi="Times New Roman" w:cs="Times New Roman"/>
          <w:sz w:val="24"/>
          <w:szCs w:val="24"/>
        </w:rPr>
        <w:t xml:space="preserve">The genre of short stories </w:t>
      </w:r>
      <w:r w:rsidR="007F5CF0" w:rsidRPr="00151B73">
        <w:rPr>
          <w:rFonts w:ascii="Times New Roman" w:hAnsi="Times New Roman" w:cs="Times New Roman"/>
          <w:sz w:val="24"/>
          <w:szCs w:val="24"/>
        </w:rPr>
        <w:t>is relativ</w:t>
      </w:r>
      <w:bookmarkStart w:id="0" w:name="_GoBack"/>
      <w:bookmarkEnd w:id="0"/>
      <w:r w:rsidR="007F5CF0" w:rsidRPr="00151B73">
        <w:rPr>
          <w:rFonts w:ascii="Times New Roman" w:hAnsi="Times New Roman" w:cs="Times New Roman"/>
          <w:sz w:val="24"/>
          <w:szCs w:val="24"/>
        </w:rPr>
        <w:t xml:space="preserve">ely new. It </w:t>
      </w:r>
      <w:r w:rsidRPr="00151B73">
        <w:rPr>
          <w:rFonts w:ascii="Times New Roman" w:hAnsi="Times New Roman" w:cs="Times New Roman"/>
          <w:sz w:val="24"/>
          <w:szCs w:val="24"/>
        </w:rPr>
        <w:t xml:space="preserve">was </w:t>
      </w:r>
      <w:r w:rsidR="007F5CF0" w:rsidRPr="00151B73">
        <w:rPr>
          <w:rFonts w:ascii="Times New Roman" w:hAnsi="Times New Roman" w:cs="Times New Roman"/>
          <w:sz w:val="24"/>
          <w:szCs w:val="24"/>
        </w:rPr>
        <w:t xml:space="preserve">implemented </w:t>
      </w:r>
      <w:r w:rsidRPr="00151B73">
        <w:rPr>
          <w:rFonts w:ascii="Times New Roman" w:hAnsi="Times New Roman" w:cs="Times New Roman"/>
          <w:sz w:val="24"/>
          <w:szCs w:val="24"/>
        </w:rPr>
        <w:t>when Michael applied for a writing position at the ORT Times. During his application</w:t>
      </w:r>
      <w:r w:rsidR="007F5CF0" w:rsidRPr="00151B73">
        <w:rPr>
          <w:rFonts w:ascii="Times New Roman" w:hAnsi="Times New Roman" w:cs="Times New Roman"/>
          <w:sz w:val="24"/>
          <w:szCs w:val="24"/>
        </w:rPr>
        <w:t xml:space="preserve"> for a writing position</w:t>
      </w:r>
      <w:r w:rsidRPr="00151B73">
        <w:rPr>
          <w:rFonts w:ascii="Times New Roman" w:hAnsi="Times New Roman" w:cs="Times New Roman"/>
          <w:sz w:val="24"/>
          <w:szCs w:val="24"/>
        </w:rPr>
        <w:t>, he submitted a</w:t>
      </w:r>
      <w:r w:rsidR="007F5CF0" w:rsidRPr="00151B73">
        <w:rPr>
          <w:rFonts w:ascii="Times New Roman" w:hAnsi="Times New Roman" w:cs="Times New Roman"/>
          <w:sz w:val="24"/>
          <w:szCs w:val="24"/>
        </w:rPr>
        <w:t xml:space="preserve"> couple </w:t>
      </w:r>
      <w:r w:rsidRPr="00151B73">
        <w:rPr>
          <w:rFonts w:ascii="Times New Roman" w:hAnsi="Times New Roman" w:cs="Times New Roman"/>
          <w:sz w:val="24"/>
          <w:szCs w:val="24"/>
        </w:rPr>
        <w:t>sample</w:t>
      </w:r>
      <w:r w:rsidR="007F5CF0" w:rsidRPr="00151B73">
        <w:rPr>
          <w:rFonts w:ascii="Times New Roman" w:hAnsi="Times New Roman" w:cs="Times New Roman"/>
          <w:sz w:val="24"/>
          <w:szCs w:val="24"/>
        </w:rPr>
        <w:t>s</w:t>
      </w:r>
      <w:r w:rsidRPr="00151B73">
        <w:rPr>
          <w:rFonts w:ascii="Times New Roman" w:hAnsi="Times New Roman" w:cs="Times New Roman"/>
          <w:sz w:val="24"/>
          <w:szCs w:val="24"/>
        </w:rPr>
        <w:t xml:space="preserve"> of his </w:t>
      </w:r>
      <w:r w:rsidR="007F5CF0" w:rsidRPr="00151B73">
        <w:rPr>
          <w:rFonts w:ascii="Times New Roman" w:hAnsi="Times New Roman" w:cs="Times New Roman"/>
          <w:sz w:val="24"/>
          <w:szCs w:val="24"/>
        </w:rPr>
        <w:t xml:space="preserve">short stories that captured a unique perspective on the world. The ORT Times ran a </w:t>
      </w:r>
      <w:r w:rsidRPr="00151B73">
        <w:rPr>
          <w:rFonts w:ascii="Times New Roman" w:hAnsi="Times New Roman" w:cs="Times New Roman"/>
          <w:sz w:val="24"/>
          <w:szCs w:val="24"/>
        </w:rPr>
        <w:t>pilot of sample short stories over the first year</w:t>
      </w:r>
      <w:r w:rsidR="007F5CF0" w:rsidRPr="00151B73">
        <w:rPr>
          <w:rFonts w:ascii="Times New Roman" w:hAnsi="Times New Roman" w:cs="Times New Roman"/>
          <w:sz w:val="24"/>
          <w:szCs w:val="24"/>
        </w:rPr>
        <w:t xml:space="preserve"> and with enough </w:t>
      </w:r>
      <w:r w:rsidRPr="00151B73">
        <w:rPr>
          <w:rFonts w:ascii="Times New Roman" w:hAnsi="Times New Roman" w:cs="Times New Roman"/>
          <w:sz w:val="24"/>
          <w:szCs w:val="24"/>
        </w:rPr>
        <w:t xml:space="preserve">interest in the short stories </w:t>
      </w:r>
      <w:r w:rsidR="007F5CF0" w:rsidRPr="00151B73">
        <w:rPr>
          <w:rFonts w:ascii="Times New Roman" w:hAnsi="Times New Roman" w:cs="Times New Roman"/>
          <w:sz w:val="24"/>
          <w:szCs w:val="24"/>
        </w:rPr>
        <w:t>genre and style of his writing, they have become</w:t>
      </w:r>
      <w:r w:rsidRPr="00151B73">
        <w:rPr>
          <w:rFonts w:ascii="Times New Roman" w:hAnsi="Times New Roman" w:cs="Times New Roman"/>
          <w:sz w:val="24"/>
          <w:szCs w:val="24"/>
        </w:rPr>
        <w:t xml:space="preserve"> a permanent fixture in the ORT Times.</w:t>
      </w:r>
      <w:r w:rsidR="007F5CF0" w:rsidRPr="00151B73">
        <w:rPr>
          <w:rFonts w:ascii="Times New Roman" w:hAnsi="Times New Roman" w:cs="Times New Roman"/>
          <w:sz w:val="24"/>
          <w:szCs w:val="24"/>
        </w:rPr>
        <w:t xml:space="preserve"> </w:t>
      </w:r>
      <w:r w:rsidRPr="00151B73">
        <w:rPr>
          <w:rFonts w:ascii="Times New Roman" w:hAnsi="Times New Roman" w:cs="Times New Roman"/>
          <w:sz w:val="24"/>
          <w:szCs w:val="24"/>
        </w:rPr>
        <w:t>Michael’s</w:t>
      </w:r>
      <w:r w:rsidR="0035005F" w:rsidRPr="00151B73">
        <w:rPr>
          <w:rFonts w:ascii="Times New Roman" w:hAnsi="Times New Roman" w:cs="Times New Roman"/>
          <w:sz w:val="24"/>
          <w:szCs w:val="24"/>
        </w:rPr>
        <w:t xml:space="preserve"> short stories </w:t>
      </w:r>
      <w:r w:rsidR="007F5CF0" w:rsidRPr="00151B73">
        <w:rPr>
          <w:rFonts w:ascii="Times New Roman" w:hAnsi="Times New Roman" w:cs="Times New Roman"/>
          <w:sz w:val="24"/>
          <w:szCs w:val="24"/>
        </w:rPr>
        <w:t xml:space="preserve">demonstrate what happens when you bring together the </w:t>
      </w:r>
      <w:r w:rsidR="007F5CF0" w:rsidRPr="00151B73">
        <w:rPr>
          <w:rFonts w:ascii="Times New Roman" w:hAnsi="Times New Roman" w:cs="Times New Roman"/>
          <w:noProof/>
          <w:sz w:val="24"/>
          <w:szCs w:val="24"/>
        </w:rPr>
        <w:t>highest</w:t>
      </w:r>
      <w:r w:rsidR="003B3F0D" w:rsidRPr="00151B73">
        <w:rPr>
          <w:rFonts w:ascii="Times New Roman" w:hAnsi="Times New Roman" w:cs="Times New Roman"/>
          <w:noProof/>
          <w:sz w:val="24"/>
          <w:szCs w:val="24"/>
        </w:rPr>
        <w:t xml:space="preserve"> </w:t>
      </w:r>
      <w:r w:rsidR="007F5CF0" w:rsidRPr="00151B73">
        <w:rPr>
          <w:rFonts w:ascii="Times New Roman" w:hAnsi="Times New Roman" w:cs="Times New Roman"/>
          <w:noProof/>
          <w:sz w:val="24"/>
          <w:szCs w:val="24"/>
        </w:rPr>
        <w:t>level</w:t>
      </w:r>
      <w:r w:rsidR="007F5CF0" w:rsidRPr="00151B73">
        <w:rPr>
          <w:rFonts w:ascii="Times New Roman" w:hAnsi="Times New Roman" w:cs="Times New Roman"/>
          <w:sz w:val="24"/>
          <w:szCs w:val="24"/>
        </w:rPr>
        <w:t xml:space="preserve"> of scientific curiosity and </w:t>
      </w:r>
      <w:r w:rsidR="007F5CF0" w:rsidRPr="00151B73">
        <w:rPr>
          <w:rFonts w:ascii="Times New Roman" w:hAnsi="Times New Roman" w:cs="Times New Roman"/>
          <w:noProof/>
          <w:sz w:val="24"/>
          <w:szCs w:val="24"/>
        </w:rPr>
        <w:t>a</w:t>
      </w:r>
      <w:r w:rsidR="003B3F0D" w:rsidRPr="00151B73">
        <w:rPr>
          <w:rFonts w:ascii="Times New Roman" w:hAnsi="Times New Roman" w:cs="Times New Roman"/>
          <w:noProof/>
          <w:sz w:val="24"/>
          <w:szCs w:val="24"/>
        </w:rPr>
        <w:t>n</w:t>
      </w:r>
      <w:r w:rsidR="007F5CF0" w:rsidRPr="00151B73">
        <w:rPr>
          <w:rFonts w:ascii="Times New Roman" w:hAnsi="Times New Roman" w:cs="Times New Roman"/>
          <w:noProof/>
          <w:sz w:val="24"/>
          <w:szCs w:val="24"/>
        </w:rPr>
        <w:t xml:space="preserve"> intellectual</w:t>
      </w:r>
      <w:r w:rsidR="007F5CF0" w:rsidRPr="00151B73">
        <w:rPr>
          <w:rFonts w:ascii="Times New Roman" w:hAnsi="Times New Roman" w:cs="Times New Roman"/>
          <w:sz w:val="24"/>
          <w:szCs w:val="24"/>
        </w:rPr>
        <w:t xml:space="preserve"> spark. </w:t>
      </w:r>
      <w:r w:rsidR="003B3F0D" w:rsidRPr="00151B73">
        <w:rPr>
          <w:rFonts w:ascii="Times New Roman" w:hAnsi="Times New Roman" w:cs="Times New Roman"/>
          <w:sz w:val="24"/>
          <w:szCs w:val="24"/>
        </w:rPr>
        <w:t xml:space="preserve">He </w:t>
      </w:r>
      <w:r w:rsidR="007F5CF0" w:rsidRPr="00151B73">
        <w:rPr>
          <w:rFonts w:ascii="Times New Roman" w:hAnsi="Times New Roman" w:cs="Times New Roman"/>
          <w:sz w:val="24"/>
          <w:szCs w:val="24"/>
        </w:rPr>
        <w:t>does a tremendous amount of rea</w:t>
      </w:r>
      <w:r w:rsidR="003B3F0D" w:rsidRPr="00151B73">
        <w:rPr>
          <w:rFonts w:ascii="Times New Roman" w:hAnsi="Times New Roman" w:cs="Times New Roman"/>
          <w:sz w:val="24"/>
          <w:szCs w:val="24"/>
        </w:rPr>
        <w:t>ding</w:t>
      </w:r>
      <w:r w:rsidR="007F5CF0" w:rsidRPr="00151B73">
        <w:rPr>
          <w:rFonts w:ascii="Times New Roman" w:hAnsi="Times New Roman" w:cs="Times New Roman"/>
          <w:sz w:val="24"/>
          <w:szCs w:val="24"/>
        </w:rPr>
        <w:t xml:space="preserve"> to understand the intricacies and </w:t>
      </w:r>
      <w:r w:rsidR="007F5CF0" w:rsidRPr="00151B73">
        <w:rPr>
          <w:rFonts w:ascii="Times New Roman" w:hAnsi="Times New Roman" w:cs="Times New Roman"/>
          <w:noProof/>
          <w:sz w:val="24"/>
          <w:szCs w:val="24"/>
        </w:rPr>
        <w:t xml:space="preserve">complexities </w:t>
      </w:r>
      <w:r w:rsidR="003B3F0D" w:rsidRPr="00151B73">
        <w:rPr>
          <w:rFonts w:ascii="Times New Roman" w:hAnsi="Times New Roman" w:cs="Times New Roman"/>
          <w:noProof/>
          <w:sz w:val="24"/>
          <w:szCs w:val="24"/>
        </w:rPr>
        <w:t xml:space="preserve">of </w:t>
      </w:r>
      <w:r w:rsidR="007F5CF0" w:rsidRPr="00151B73">
        <w:rPr>
          <w:rFonts w:ascii="Times New Roman" w:hAnsi="Times New Roman" w:cs="Times New Roman"/>
          <w:sz w:val="24"/>
          <w:szCs w:val="24"/>
        </w:rPr>
        <w:t>diverse fields and bring</w:t>
      </w:r>
      <w:r w:rsidR="003B3F0D" w:rsidRPr="00151B73">
        <w:rPr>
          <w:rFonts w:ascii="Times New Roman" w:hAnsi="Times New Roman" w:cs="Times New Roman"/>
          <w:sz w:val="24"/>
          <w:szCs w:val="24"/>
        </w:rPr>
        <w:t>s</w:t>
      </w:r>
      <w:r w:rsidR="007F5CF0" w:rsidRPr="00151B73">
        <w:rPr>
          <w:rFonts w:ascii="Times New Roman" w:hAnsi="Times New Roman" w:cs="Times New Roman"/>
          <w:sz w:val="24"/>
          <w:szCs w:val="24"/>
        </w:rPr>
        <w:t xml:space="preserve"> </w:t>
      </w:r>
      <w:r w:rsidR="003B3F0D" w:rsidRPr="00151B73">
        <w:rPr>
          <w:rFonts w:ascii="Times New Roman" w:hAnsi="Times New Roman" w:cs="Times New Roman"/>
          <w:sz w:val="24"/>
          <w:szCs w:val="24"/>
        </w:rPr>
        <w:t xml:space="preserve">together </w:t>
      </w:r>
      <w:r w:rsidR="003B3F0D" w:rsidRPr="00151B73">
        <w:rPr>
          <w:rFonts w:ascii="Times New Roman" w:hAnsi="Times New Roman" w:cs="Times New Roman"/>
          <w:noProof/>
          <w:sz w:val="24"/>
          <w:szCs w:val="24"/>
        </w:rPr>
        <w:t>distinct</w:t>
      </w:r>
      <w:r w:rsidR="007F5CF0" w:rsidRPr="00151B73">
        <w:rPr>
          <w:rFonts w:ascii="Times New Roman" w:hAnsi="Times New Roman" w:cs="Times New Roman"/>
          <w:noProof/>
          <w:sz w:val="24"/>
          <w:szCs w:val="24"/>
        </w:rPr>
        <w:t xml:space="preserve"> concepts</w:t>
      </w:r>
      <w:r w:rsidR="007F5CF0" w:rsidRPr="00151B73">
        <w:rPr>
          <w:rFonts w:ascii="Times New Roman" w:hAnsi="Times New Roman" w:cs="Times New Roman"/>
          <w:sz w:val="24"/>
          <w:szCs w:val="24"/>
        </w:rPr>
        <w:t xml:space="preserve"> to create new idea</w:t>
      </w:r>
      <w:r w:rsidR="003B3F0D" w:rsidRPr="00151B73">
        <w:rPr>
          <w:rFonts w:ascii="Times New Roman" w:hAnsi="Times New Roman" w:cs="Times New Roman"/>
          <w:sz w:val="24"/>
          <w:szCs w:val="24"/>
        </w:rPr>
        <w:t>s</w:t>
      </w:r>
      <w:r w:rsidR="007F5CF0" w:rsidRPr="00151B73">
        <w:rPr>
          <w:rFonts w:ascii="Times New Roman" w:hAnsi="Times New Roman" w:cs="Times New Roman"/>
          <w:sz w:val="24"/>
          <w:szCs w:val="24"/>
        </w:rPr>
        <w:t xml:space="preserve"> the world has never seen.</w:t>
      </w:r>
      <w:r w:rsidRPr="00151B73">
        <w:rPr>
          <w:rFonts w:ascii="Times New Roman" w:hAnsi="Times New Roman" w:cs="Times New Roman"/>
          <w:sz w:val="24"/>
          <w:szCs w:val="24"/>
        </w:rPr>
        <w:t xml:space="preserve"> </w:t>
      </w:r>
      <w:r w:rsidR="007F5CF0" w:rsidRPr="00151B73">
        <w:rPr>
          <w:rFonts w:ascii="Times New Roman" w:hAnsi="Times New Roman" w:cs="Times New Roman"/>
          <w:sz w:val="24"/>
          <w:szCs w:val="24"/>
        </w:rPr>
        <w:t xml:space="preserve">It is </w:t>
      </w:r>
      <w:r w:rsidRPr="00151B73">
        <w:rPr>
          <w:rFonts w:ascii="Times New Roman" w:hAnsi="Times New Roman" w:cs="Times New Roman"/>
          <w:sz w:val="24"/>
          <w:szCs w:val="24"/>
        </w:rPr>
        <w:t xml:space="preserve">difficult to describe </w:t>
      </w:r>
      <w:r w:rsidR="007F5CF0" w:rsidRPr="00151B73">
        <w:rPr>
          <w:rFonts w:ascii="Times New Roman" w:hAnsi="Times New Roman" w:cs="Times New Roman"/>
          <w:sz w:val="24"/>
          <w:szCs w:val="24"/>
        </w:rPr>
        <w:t xml:space="preserve">the feeling Michael’s </w:t>
      </w:r>
      <w:r w:rsidRPr="00151B73">
        <w:rPr>
          <w:rFonts w:ascii="Times New Roman" w:hAnsi="Times New Roman" w:cs="Times New Roman"/>
          <w:sz w:val="24"/>
          <w:szCs w:val="24"/>
        </w:rPr>
        <w:t>writing</w:t>
      </w:r>
      <w:r w:rsidR="007F5CF0" w:rsidRPr="00151B73">
        <w:rPr>
          <w:rFonts w:ascii="Times New Roman" w:hAnsi="Times New Roman" w:cs="Times New Roman"/>
          <w:sz w:val="24"/>
          <w:szCs w:val="24"/>
        </w:rPr>
        <w:t xml:space="preserve"> brings to readers,</w:t>
      </w:r>
      <w:r w:rsidRPr="00151B73">
        <w:rPr>
          <w:rFonts w:ascii="Times New Roman" w:hAnsi="Times New Roman" w:cs="Times New Roman"/>
          <w:sz w:val="24"/>
          <w:szCs w:val="24"/>
        </w:rPr>
        <w:t xml:space="preserve"> you simply have to read and experience it for yourself </w:t>
      </w:r>
      <w:r w:rsidR="007F5CF0" w:rsidRPr="00151B73">
        <w:rPr>
          <w:rFonts w:ascii="Times New Roman" w:hAnsi="Times New Roman" w:cs="Times New Roman"/>
          <w:sz w:val="24"/>
          <w:szCs w:val="24"/>
        </w:rPr>
        <w:t>(</w:t>
      </w:r>
      <w:r w:rsidR="003B3F0D" w:rsidRPr="00151B73">
        <w:rPr>
          <w:rFonts w:ascii="Times New Roman" w:hAnsi="Times New Roman" w:cs="Times New Roman"/>
          <w:sz w:val="24"/>
          <w:szCs w:val="24"/>
        </w:rPr>
        <w:t xml:space="preserve">see </w:t>
      </w:r>
      <w:r w:rsidR="007F5CF0" w:rsidRPr="00151B73">
        <w:rPr>
          <w:rFonts w:ascii="Times New Roman" w:hAnsi="Times New Roman" w:cs="Times New Roman"/>
          <w:sz w:val="24"/>
          <w:szCs w:val="24"/>
        </w:rPr>
        <w:t>sample story attached below)</w:t>
      </w:r>
      <w:r w:rsidRPr="00151B73">
        <w:rPr>
          <w:rFonts w:ascii="Times New Roman" w:hAnsi="Times New Roman" w:cs="Times New Roman"/>
          <w:sz w:val="24"/>
          <w:szCs w:val="24"/>
        </w:rPr>
        <w:t>.</w:t>
      </w:r>
    </w:p>
    <w:p w14:paraId="0CDA49E7" w14:textId="24CFDB4B" w:rsidR="0035005F" w:rsidRPr="00151B73" w:rsidRDefault="0035005F" w:rsidP="0035005F">
      <w:pPr>
        <w:rPr>
          <w:rFonts w:ascii="Times New Roman" w:hAnsi="Times New Roman" w:cs="Times New Roman"/>
          <w:sz w:val="24"/>
          <w:szCs w:val="24"/>
        </w:rPr>
      </w:pPr>
      <w:r w:rsidRPr="00151B73">
        <w:rPr>
          <w:rFonts w:ascii="Times New Roman" w:hAnsi="Times New Roman" w:cs="Times New Roman"/>
          <w:sz w:val="24"/>
          <w:szCs w:val="24"/>
        </w:rPr>
        <w:t xml:space="preserve">Upon learning more about the Schmidt Science Fellows program, </w:t>
      </w:r>
      <w:r w:rsidR="003B3F0D" w:rsidRPr="00151B73">
        <w:rPr>
          <w:rFonts w:ascii="Times New Roman" w:hAnsi="Times New Roman" w:cs="Times New Roman"/>
          <w:sz w:val="24"/>
          <w:szCs w:val="24"/>
        </w:rPr>
        <w:t xml:space="preserve">it’s easy for me to say that </w:t>
      </w:r>
      <w:r w:rsidR="00B92BE5" w:rsidRPr="00151B73">
        <w:rPr>
          <w:rFonts w:ascii="Times New Roman" w:hAnsi="Times New Roman" w:cs="Times New Roman"/>
          <w:sz w:val="24"/>
          <w:szCs w:val="24"/>
        </w:rPr>
        <w:t xml:space="preserve">Michael </w:t>
      </w:r>
      <w:r w:rsidR="003B3F0D" w:rsidRPr="00151B73">
        <w:rPr>
          <w:rFonts w:ascii="Times New Roman" w:hAnsi="Times New Roman" w:cs="Times New Roman"/>
          <w:sz w:val="24"/>
          <w:szCs w:val="24"/>
        </w:rPr>
        <w:t xml:space="preserve">Chang is the </w:t>
      </w:r>
      <w:r w:rsidR="00B92BE5" w:rsidRPr="00151B73">
        <w:rPr>
          <w:rFonts w:ascii="Times New Roman" w:hAnsi="Times New Roman" w:cs="Times New Roman"/>
          <w:noProof/>
          <w:sz w:val="24"/>
          <w:szCs w:val="24"/>
        </w:rPr>
        <w:t>ideal</w:t>
      </w:r>
      <w:r w:rsidR="00B92BE5" w:rsidRPr="00151B73">
        <w:rPr>
          <w:rFonts w:ascii="Times New Roman" w:hAnsi="Times New Roman" w:cs="Times New Roman"/>
          <w:sz w:val="24"/>
          <w:szCs w:val="24"/>
        </w:rPr>
        <w:t xml:space="preserve"> candidate </w:t>
      </w:r>
      <w:r w:rsidRPr="00151B73">
        <w:rPr>
          <w:rFonts w:ascii="Times New Roman" w:hAnsi="Times New Roman" w:cs="Times New Roman"/>
          <w:sz w:val="24"/>
          <w:szCs w:val="24"/>
        </w:rPr>
        <w:t xml:space="preserve">given </w:t>
      </w:r>
      <w:r w:rsidR="00B92BE5" w:rsidRPr="00151B73">
        <w:rPr>
          <w:rFonts w:ascii="Times New Roman" w:hAnsi="Times New Roman" w:cs="Times New Roman"/>
          <w:sz w:val="24"/>
          <w:szCs w:val="24"/>
        </w:rPr>
        <w:t xml:space="preserve">his </w:t>
      </w:r>
      <w:r w:rsidRPr="00151B73">
        <w:rPr>
          <w:rFonts w:ascii="Times New Roman" w:hAnsi="Times New Roman" w:cs="Times New Roman"/>
          <w:sz w:val="24"/>
          <w:szCs w:val="24"/>
        </w:rPr>
        <w:t xml:space="preserve">energetic personality </w:t>
      </w:r>
      <w:r w:rsidR="00B92BE5" w:rsidRPr="00151B73">
        <w:rPr>
          <w:rFonts w:ascii="Times New Roman" w:hAnsi="Times New Roman" w:cs="Times New Roman"/>
          <w:sz w:val="24"/>
          <w:szCs w:val="24"/>
        </w:rPr>
        <w:t>and intellectual curiosity in a vast number of subject areas as seen in his writing.</w:t>
      </w:r>
      <w:r w:rsidR="007F5CF0" w:rsidRPr="00151B73">
        <w:rPr>
          <w:rFonts w:ascii="Times New Roman" w:hAnsi="Times New Roman" w:cs="Times New Roman"/>
          <w:sz w:val="24"/>
          <w:szCs w:val="24"/>
        </w:rPr>
        <w:t xml:space="preserve"> Through Michael’s writing, he has been able to </w:t>
      </w:r>
      <w:r w:rsidR="003B3F0D" w:rsidRPr="00151B73">
        <w:rPr>
          <w:rFonts w:ascii="Times New Roman" w:hAnsi="Times New Roman" w:cs="Times New Roman"/>
          <w:sz w:val="24"/>
          <w:szCs w:val="24"/>
        </w:rPr>
        <w:t xml:space="preserve">make extraordinary achievements on the readership and </w:t>
      </w:r>
      <w:r w:rsidR="007F5CF0" w:rsidRPr="00151B73">
        <w:rPr>
          <w:rFonts w:ascii="Times New Roman" w:hAnsi="Times New Roman" w:cs="Times New Roman"/>
          <w:sz w:val="24"/>
          <w:szCs w:val="24"/>
        </w:rPr>
        <w:t xml:space="preserve">have a lasting impact on the research trainees at UHN around the world. </w:t>
      </w:r>
    </w:p>
    <w:p w14:paraId="2D51CE01" w14:textId="77777777" w:rsidR="007F5CF0" w:rsidRPr="00151B73" w:rsidRDefault="0035005F" w:rsidP="0035005F">
      <w:pPr>
        <w:rPr>
          <w:rFonts w:ascii="Times New Roman" w:hAnsi="Times New Roman" w:cs="Times New Roman"/>
          <w:sz w:val="24"/>
          <w:szCs w:val="24"/>
        </w:rPr>
      </w:pPr>
      <w:r w:rsidRPr="00151B73">
        <w:rPr>
          <w:rFonts w:ascii="Times New Roman" w:hAnsi="Times New Roman" w:cs="Times New Roman"/>
          <w:sz w:val="24"/>
          <w:szCs w:val="24"/>
        </w:rPr>
        <w:t>Yours Truly,</w:t>
      </w:r>
    </w:p>
    <w:p w14:paraId="6C31A7F1" w14:textId="116CE6CA" w:rsidR="00151B73" w:rsidRDefault="00151B73">
      <w:pPr>
        <w:rPr>
          <w:rFonts w:cs="Times New Roman"/>
          <w:sz w:val="24"/>
          <w:szCs w:val="24"/>
        </w:rPr>
      </w:pPr>
      <w:r>
        <w:rPr>
          <w:rFonts w:cs="Times New Roman"/>
          <w:noProof/>
          <w:sz w:val="24"/>
          <w:szCs w:val="24"/>
          <w:lang w:val="en-US"/>
        </w:rPr>
        <w:drawing>
          <wp:inline distT="0" distB="0" distL="0" distR="0" wp14:anchorId="224B59C3" wp14:editId="424CA544">
            <wp:extent cx="1676400" cy="4555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455543"/>
                    </a:xfrm>
                    <a:prstGeom prst="rect">
                      <a:avLst/>
                    </a:prstGeom>
                    <a:noFill/>
                    <a:ln>
                      <a:noFill/>
                    </a:ln>
                  </pic:spPr>
                </pic:pic>
              </a:graphicData>
            </a:graphic>
          </wp:inline>
        </w:drawing>
      </w:r>
    </w:p>
    <w:p w14:paraId="4804B4AC" w14:textId="77777777" w:rsidR="00151B73" w:rsidRPr="00151B73" w:rsidRDefault="00151B73">
      <w:pPr>
        <w:rPr>
          <w:rFonts w:ascii="Times New Roman" w:hAnsi="Times New Roman" w:cs="Times New Roman"/>
          <w:b/>
          <w:sz w:val="24"/>
          <w:szCs w:val="24"/>
        </w:rPr>
      </w:pPr>
      <w:r w:rsidRPr="00151B73">
        <w:rPr>
          <w:rFonts w:ascii="Times New Roman" w:hAnsi="Times New Roman" w:cs="Times New Roman"/>
          <w:b/>
          <w:sz w:val="24"/>
          <w:szCs w:val="24"/>
        </w:rPr>
        <w:t>Nisha Ganeswaren</w:t>
      </w:r>
    </w:p>
    <w:p w14:paraId="3658C0D9" w14:textId="789162EA" w:rsidR="007F5CF0" w:rsidRPr="00151B73" w:rsidRDefault="00151B73">
      <w:pPr>
        <w:rPr>
          <w:rFonts w:ascii="Times New Roman" w:hAnsi="Times New Roman" w:cs="Times New Roman"/>
          <w:b/>
          <w:sz w:val="24"/>
          <w:szCs w:val="24"/>
        </w:rPr>
      </w:pPr>
      <w:r w:rsidRPr="00151B73">
        <w:rPr>
          <w:rFonts w:ascii="Times New Roman" w:hAnsi="Times New Roman" w:cs="Times New Roman"/>
          <w:b/>
          <w:sz w:val="24"/>
          <w:szCs w:val="24"/>
        </w:rPr>
        <w:t>Office of Research Trainees Coordinator</w:t>
      </w:r>
      <w:r w:rsidR="007F5CF0" w:rsidRPr="00151B73">
        <w:rPr>
          <w:rFonts w:ascii="Times New Roman" w:hAnsi="Times New Roman" w:cs="Times New Roman"/>
          <w:b/>
          <w:sz w:val="24"/>
          <w:szCs w:val="24"/>
        </w:rPr>
        <w:br w:type="page"/>
      </w:r>
    </w:p>
    <w:p w14:paraId="05EB1F6D" w14:textId="77777777" w:rsidR="00B92BE5" w:rsidRDefault="00B92BE5" w:rsidP="00B92BE5">
      <w:pPr>
        <w:pStyle w:val="Heading1"/>
        <w:spacing w:before="0" w:beforeAutospacing="0" w:after="0" w:afterAutospacing="0" w:line="360" w:lineRule="atLeast"/>
        <w:textAlignment w:val="baseline"/>
        <w:rPr>
          <w:rFonts w:ascii="Arial" w:hAnsi="Arial" w:cs="Arial"/>
          <w:color w:val="5A469B"/>
          <w:sz w:val="53"/>
          <w:szCs w:val="53"/>
        </w:rPr>
      </w:pPr>
      <w:r>
        <w:rPr>
          <w:rFonts w:ascii="Arial" w:hAnsi="Arial" w:cs="Arial"/>
          <w:color w:val="5A469B"/>
          <w:sz w:val="53"/>
          <w:szCs w:val="53"/>
        </w:rPr>
        <w:lastRenderedPageBreak/>
        <w:t>The True Nature of Reality</w:t>
      </w:r>
    </w:p>
    <w:p w14:paraId="28213CDD" w14:textId="77777777" w:rsidR="00B92BE5" w:rsidRDefault="00B92BE5" w:rsidP="00B92BE5">
      <w:pPr>
        <w:spacing w:line="360" w:lineRule="atLeast"/>
        <w:textAlignment w:val="baseline"/>
        <w:rPr>
          <w:rFonts w:ascii="inherit" w:hAnsi="inherit" w:cs="Times New Roman"/>
          <w:i/>
          <w:iCs/>
          <w:color w:val="999999"/>
          <w:sz w:val="24"/>
          <w:szCs w:val="24"/>
        </w:rPr>
      </w:pPr>
      <w:r>
        <w:rPr>
          <w:rFonts w:ascii="inherit" w:hAnsi="inherit"/>
          <w:i/>
          <w:iCs/>
          <w:color w:val="999999"/>
        </w:rPr>
        <w:t>Mathematical models can make powerful predictions, but they may not correctly represent nature.</w:t>
      </w:r>
    </w:p>
    <w:p w14:paraId="1E28C0D4" w14:textId="77777777" w:rsidR="00B92BE5" w:rsidRDefault="00B92BE5" w:rsidP="00B92BE5">
      <w:pPr>
        <w:pStyle w:val="submitted"/>
        <w:spacing w:before="0" w:beforeAutospacing="0" w:after="0" w:afterAutospacing="0" w:line="360" w:lineRule="atLeast"/>
        <w:textAlignment w:val="baseline"/>
        <w:rPr>
          <w:rFonts w:ascii="inherit" w:hAnsi="inherit"/>
          <w:color w:val="999999"/>
          <w:sz w:val="19"/>
          <w:szCs w:val="19"/>
        </w:rPr>
      </w:pPr>
      <w:r>
        <w:rPr>
          <w:rFonts w:ascii="inherit" w:hAnsi="inherit"/>
          <w:color w:val="999999"/>
          <w:sz w:val="19"/>
          <w:szCs w:val="19"/>
        </w:rPr>
        <w:t>Announced on Feb 22, 2017</w:t>
      </w:r>
    </w:p>
    <w:p w14:paraId="1C7A56FD" w14:textId="77777777" w:rsidR="007F5CF0" w:rsidRDefault="00B92BE5" w:rsidP="00B92BE5">
      <w:pPr>
        <w:spacing w:line="360" w:lineRule="atLeast"/>
        <w:textAlignment w:val="baseline"/>
        <w:rPr>
          <w:rFonts w:ascii="inherit" w:hAnsi="inherit"/>
        </w:rPr>
      </w:pPr>
      <w:r>
        <w:rPr>
          <w:rFonts w:ascii="inherit" w:hAnsi="inherit"/>
        </w:rPr>
        <w:t xml:space="preserve">By Michael Chang, ORT Times </w:t>
      </w:r>
      <w:r w:rsidRPr="003B3F0D">
        <w:rPr>
          <w:rFonts w:ascii="inherit" w:hAnsi="inherit"/>
          <w:noProof/>
        </w:rPr>
        <w:t>Writer</w:t>
      </w:r>
      <w:r>
        <w:rPr>
          <w:rFonts w:ascii="inherit" w:hAnsi="inherit"/>
        </w:rPr>
        <w:t xml:space="preserve"> and UHN Trainees</w:t>
      </w:r>
      <w:r>
        <w:rPr>
          <w:rFonts w:ascii="inherit" w:hAnsi="inherit"/>
        </w:rPr>
        <w:br/>
        <w:t> </w:t>
      </w:r>
      <w:r>
        <w:rPr>
          <w:rFonts w:ascii="inherit" w:hAnsi="inherit"/>
        </w:rPr>
        <w:br/>
        <w:t>Ancient civilizations were undoubtedly captivated by the wonders of the night sky, as evidenced by their highly accurate documentation of planetary movement, constellations and the location of the North Star. Ancient astronomers measured the North Star’s location with such precision that Hipparchus (190–120 BC) was able to detect a subtle drift in its location, 1.4⁰ per century. Although ancient astronomers could measure the rate of Earth’s axial precession (figure, left panel), they had no real understanding of why the heavens were constantly shifting—likely because their entire model of the solar system was incorrect due to misunderstood passages in the bible and anthropocentric ideas of humanity’s place in the universe. It is remarkable how the ingenuity of the human mind could create mathematical models that placed Earth at the center of the solar system while correctly accounting for the observed motion of planets from Earth. Indeed, Ptolemy's geocentric model (150–1450) described planetary motion so successfully that it remained the conventional view of the solar system for over a millennium despite several philosophical concerns relating to the imaginary equant point and the function of epicycles (figure, right panel).</w:t>
      </w:r>
      <w:r>
        <w:rPr>
          <w:rFonts w:ascii="inherit" w:hAnsi="inherit"/>
        </w:rPr>
        <w:br/>
        <w:t> </w:t>
      </w:r>
    </w:p>
    <w:p w14:paraId="1C67F6D0" w14:textId="77777777" w:rsidR="007F5CF0" w:rsidRDefault="007F5CF0" w:rsidP="007F5CF0">
      <w:pPr>
        <w:spacing w:line="360" w:lineRule="atLeast"/>
        <w:textAlignment w:val="baseline"/>
        <w:rPr>
          <w:rFonts w:ascii="inherit" w:hAnsi="inherit"/>
        </w:rPr>
      </w:pPr>
      <w:r>
        <w:rPr>
          <w:rFonts w:ascii="inherit" w:hAnsi="inherit"/>
          <w:noProof/>
          <w:lang w:val="en-US"/>
        </w:rPr>
        <w:drawing>
          <wp:inline distT="0" distB="0" distL="0" distR="0" wp14:anchorId="1811F363" wp14:editId="03B2CFB2">
            <wp:extent cx="4495800" cy="2857500"/>
            <wp:effectExtent l="0" t="0" r="0" b="0"/>
            <wp:docPr id="1" name="Picture 1" descr="http://www.uhnresearch.ca/sites/default/files/news_images/ORT_Feb2017_short_story_revers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nresearch.ca/sites/default/files/news_images/ORT_Feb2017_short_story_revers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857500"/>
                    </a:xfrm>
                    <a:prstGeom prst="rect">
                      <a:avLst/>
                    </a:prstGeom>
                    <a:noFill/>
                    <a:ln>
                      <a:noFill/>
                    </a:ln>
                  </pic:spPr>
                </pic:pic>
              </a:graphicData>
            </a:graphic>
          </wp:inline>
        </w:drawing>
      </w:r>
    </w:p>
    <w:p w14:paraId="5B74474D" w14:textId="77777777" w:rsidR="007F5CF0" w:rsidRDefault="007F5CF0" w:rsidP="007F5CF0">
      <w:pPr>
        <w:spacing w:line="360" w:lineRule="atLeast"/>
        <w:textAlignment w:val="baseline"/>
        <w:rPr>
          <w:rFonts w:ascii="inherit" w:hAnsi="inherit"/>
          <w:i/>
          <w:iCs/>
          <w:color w:val="999999"/>
        </w:rPr>
      </w:pPr>
      <w:r>
        <w:rPr>
          <w:rFonts w:ascii="inherit" w:hAnsi="inherit"/>
          <w:i/>
          <w:iCs/>
          <w:color w:val="999999"/>
        </w:rPr>
        <w:t xml:space="preserve">A spinning top experiences </w:t>
      </w:r>
      <w:proofErr w:type="spellStart"/>
      <w:r>
        <w:rPr>
          <w:rFonts w:ascii="inherit" w:hAnsi="inherit"/>
          <w:i/>
          <w:iCs/>
          <w:color w:val="999999"/>
        </w:rPr>
        <w:t>precessional</w:t>
      </w:r>
      <w:proofErr w:type="spellEnd"/>
      <w:r>
        <w:rPr>
          <w:rFonts w:ascii="inherit" w:hAnsi="inherit"/>
          <w:i/>
          <w:iCs/>
          <w:color w:val="999999"/>
        </w:rPr>
        <w:t xml:space="preserve"> motion (left). Ptolemy's geocentric model was based on the theory of epicycles (right).</w:t>
      </w:r>
    </w:p>
    <w:p w14:paraId="16E04897" w14:textId="77777777" w:rsidR="00B92BE5" w:rsidRDefault="00B92BE5" w:rsidP="00B92BE5">
      <w:pPr>
        <w:spacing w:line="360" w:lineRule="atLeast"/>
        <w:textAlignment w:val="baseline"/>
        <w:rPr>
          <w:rFonts w:ascii="inherit" w:hAnsi="inherit"/>
        </w:rPr>
      </w:pPr>
      <w:r>
        <w:rPr>
          <w:rFonts w:ascii="inherit" w:hAnsi="inherit"/>
        </w:rPr>
        <w:lastRenderedPageBreak/>
        <w:br/>
        <w:t xml:space="preserve">Today, modern science has become sophisticated enough to measure even the subtle precession of subatomic particles and predict their behaviour based on quantum mechanical models. However, reconciling the philosophical implications of quantum mechanics with our perception of reality remains just as challenging. In the 1970s, </w:t>
      </w:r>
      <w:proofErr w:type="spellStart"/>
      <w:r>
        <w:rPr>
          <w:rFonts w:ascii="inherit" w:hAnsi="inherit"/>
        </w:rPr>
        <w:t>Lauterbur</w:t>
      </w:r>
      <w:proofErr w:type="spellEnd"/>
      <w:r>
        <w:rPr>
          <w:rFonts w:ascii="inherit" w:hAnsi="inherit"/>
        </w:rPr>
        <w:t xml:space="preserve"> and Mansfield discovered that the hydrogen protons from water in our bodies can precess in alignment with a powerful magnetic field and then resonate when perturbed at a specific frequency with a secondary perpendicular magnetic field. The resonance of these protons throughout the body can be processed to determine the tissue from which they originate and form high contrast images. Medical students are often taught that charged subatomic particles with (a non-zero) </w:t>
      </w:r>
      <w:r>
        <w:rPr>
          <w:rStyle w:val="Emphasis"/>
          <w:rFonts w:ascii="inherit" w:hAnsi="inherit"/>
          <w:bdr w:val="none" w:sz="0" w:space="0" w:color="auto" w:frame="1"/>
        </w:rPr>
        <w:t>spin</w:t>
      </w:r>
      <w:r>
        <w:rPr>
          <w:rFonts w:ascii="inherit" w:hAnsi="inherit"/>
        </w:rPr>
        <w:t> act like tiny magnets with </w:t>
      </w:r>
      <w:r>
        <w:rPr>
          <w:rStyle w:val="Emphasis"/>
          <w:rFonts w:ascii="inherit" w:hAnsi="inherit"/>
          <w:bdr w:val="none" w:sz="0" w:space="0" w:color="auto" w:frame="1"/>
        </w:rPr>
        <w:t>angular momentum</w:t>
      </w:r>
      <w:r>
        <w:rPr>
          <w:rFonts w:ascii="inherit" w:hAnsi="inherit"/>
        </w:rPr>
        <w:t> and thus experience precession when placed in magnetic fields. This revolutionary concept forms the basis for non</w:t>
      </w:r>
      <w:r>
        <w:rPr>
          <w:rFonts w:ascii="inherit" w:hAnsi="inherit"/>
        </w:rPr>
        <w:noBreakHyphen/>
        <w:t>invasive magnetic resonance imaging (MRI) that allow neuroscientists to see inside the brain, surgeons to plan for resections, and pregnant mothers to see the beating heart of their unborn child. In reality, however, subatomic particles do not physically spin or have angular momentum. Yet, MRI physics continues to be taught with classical concepts because it is easier to comprehend and visualize. Furthermore, the quantum mechanics of MRI is unnecessary for its operation, so ignoring it helps to spare instructors from astute students who may begin to question its philosophical implications.</w:t>
      </w:r>
      <w:r>
        <w:rPr>
          <w:rFonts w:ascii="inherit" w:hAnsi="inherit"/>
        </w:rPr>
        <w:br/>
      </w:r>
      <w:r>
        <w:rPr>
          <w:rFonts w:ascii="inherit" w:hAnsi="inherit"/>
        </w:rPr>
        <w:br/>
        <w:t>In fact, Schrödinger wrote that the philosophical implications of his own contributions to quantum mechanics reminded him of the theory of epicycles</w:t>
      </w:r>
      <w:hyperlink r:id="rId9" w:tgtFrame="_blank" w:tooltip="Schrödinger, 1952 #439" w:history="1">
        <w:r>
          <w:rPr>
            <w:rStyle w:val="Hyperlink"/>
            <w:rFonts w:ascii="inherit" w:hAnsi="inherit"/>
            <w:color w:val="5A469B"/>
            <w:bdr w:val="none" w:sz="0" w:space="0" w:color="auto" w:frame="1"/>
          </w:rPr>
          <w:t>1</w:t>
        </w:r>
        <w:r>
          <w:rPr>
            <w:rStyle w:val="element-invisible"/>
            <w:rFonts w:ascii="inherit" w:hAnsi="inherit"/>
            <w:color w:val="5A469B"/>
            <w:bdr w:val="none" w:sz="0" w:space="0" w:color="auto" w:frame="1"/>
          </w:rPr>
          <w:t>(link is external)</w:t>
        </w:r>
      </w:hyperlink>
      <w:r>
        <w:rPr>
          <w:rFonts w:ascii="inherit" w:hAnsi="inherit"/>
        </w:rPr>
        <w:t>. Schrödinger felt that the complex mathematics behind quantum mechanics could make powerful predictions, but it may not represent what is physically happening. Notwithstanding humanity’s great achievements, the true nature of reality remains shrouded. Until we uncover it, we continue to stare into the vastness of the universe with wonder, just as our forefathers had before us.</w:t>
      </w:r>
    </w:p>
    <w:p w14:paraId="354D86BF" w14:textId="77777777" w:rsidR="007F5CF0" w:rsidRDefault="007F5CF0" w:rsidP="00B92BE5">
      <w:pPr>
        <w:spacing w:line="360" w:lineRule="atLeast"/>
        <w:textAlignment w:val="baseline"/>
        <w:rPr>
          <w:rFonts w:ascii="inherit" w:hAnsi="inherit"/>
        </w:rPr>
      </w:pPr>
    </w:p>
    <w:p w14:paraId="7A372892" w14:textId="77777777" w:rsidR="007F5CF0" w:rsidRDefault="007F5CF0" w:rsidP="007F5CF0">
      <w:pPr>
        <w:rPr>
          <w:rFonts w:cs="Times New Roman"/>
          <w:sz w:val="24"/>
          <w:szCs w:val="24"/>
        </w:rPr>
      </w:pPr>
      <w:r>
        <w:rPr>
          <w:rFonts w:cs="Times New Roman"/>
          <w:sz w:val="24"/>
          <w:szCs w:val="24"/>
        </w:rPr>
        <w:t xml:space="preserve">Original Source: </w:t>
      </w:r>
      <w:hyperlink r:id="rId10" w:history="1">
        <w:r w:rsidRPr="00055D65">
          <w:rPr>
            <w:rStyle w:val="Hyperlink"/>
            <w:rFonts w:cs="Times New Roman"/>
            <w:sz w:val="24"/>
            <w:szCs w:val="24"/>
          </w:rPr>
          <w:t>http://www.uhnresearch.ca/news/true-nature-reality?redirect=ort/ort_February2017</w:t>
        </w:r>
      </w:hyperlink>
    </w:p>
    <w:p w14:paraId="311C6B6A" w14:textId="77777777" w:rsidR="007F5CF0" w:rsidRDefault="007F5CF0" w:rsidP="00B92BE5">
      <w:pPr>
        <w:spacing w:line="360" w:lineRule="atLeast"/>
        <w:textAlignment w:val="baseline"/>
        <w:rPr>
          <w:rFonts w:ascii="inherit" w:hAnsi="inherit"/>
          <w:sz w:val="24"/>
          <w:szCs w:val="24"/>
        </w:rPr>
      </w:pPr>
    </w:p>
    <w:p w14:paraId="2A519D72" w14:textId="77777777" w:rsidR="00537296" w:rsidRDefault="00537296"/>
    <w:sectPr w:rsidR="00537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NjQwMzc0NDSytLBU0lEKTi0uzszPAykwrAUAILaRYywAAAA="/>
  </w:docVars>
  <w:rsids>
    <w:rsidRoot w:val="0035005F"/>
    <w:rsid w:val="00151B73"/>
    <w:rsid w:val="0035005F"/>
    <w:rsid w:val="003B3F0D"/>
    <w:rsid w:val="0047208D"/>
    <w:rsid w:val="004B270A"/>
    <w:rsid w:val="00537296"/>
    <w:rsid w:val="00734E26"/>
    <w:rsid w:val="007F5CF0"/>
    <w:rsid w:val="00B92BE5"/>
    <w:rsid w:val="00F62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5F"/>
  </w:style>
  <w:style w:type="paragraph" w:styleId="Heading1">
    <w:name w:val="heading 1"/>
    <w:basedOn w:val="Normal"/>
    <w:link w:val="Heading1Char"/>
    <w:uiPriority w:val="9"/>
    <w:qFormat/>
    <w:rsid w:val="00B92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05F"/>
    <w:pPr>
      <w:spacing w:after="0" w:line="240" w:lineRule="auto"/>
    </w:pPr>
  </w:style>
  <w:style w:type="character" w:styleId="Hyperlink">
    <w:name w:val="Hyperlink"/>
    <w:basedOn w:val="DefaultParagraphFont"/>
    <w:uiPriority w:val="99"/>
    <w:unhideWhenUsed/>
    <w:rsid w:val="00B92BE5"/>
    <w:rPr>
      <w:color w:val="0563C1" w:themeColor="hyperlink"/>
      <w:u w:val="single"/>
    </w:rPr>
  </w:style>
  <w:style w:type="character" w:customStyle="1" w:styleId="UnresolvedMention">
    <w:name w:val="Unresolved Mention"/>
    <w:basedOn w:val="DefaultParagraphFont"/>
    <w:uiPriority w:val="99"/>
    <w:semiHidden/>
    <w:unhideWhenUsed/>
    <w:rsid w:val="00B92BE5"/>
    <w:rPr>
      <w:color w:val="808080"/>
      <w:shd w:val="clear" w:color="auto" w:fill="E6E6E6"/>
    </w:rPr>
  </w:style>
  <w:style w:type="character" w:customStyle="1" w:styleId="Heading1Char">
    <w:name w:val="Heading 1 Char"/>
    <w:basedOn w:val="DefaultParagraphFont"/>
    <w:link w:val="Heading1"/>
    <w:uiPriority w:val="9"/>
    <w:rsid w:val="00B92BE5"/>
    <w:rPr>
      <w:rFonts w:ascii="Times New Roman" w:eastAsia="Times New Roman" w:hAnsi="Times New Roman" w:cs="Times New Roman"/>
      <w:b/>
      <w:bCs/>
      <w:kern w:val="36"/>
      <w:sz w:val="48"/>
      <w:szCs w:val="48"/>
      <w:lang w:eastAsia="en-CA"/>
    </w:rPr>
  </w:style>
  <w:style w:type="paragraph" w:customStyle="1" w:styleId="submitted">
    <w:name w:val="submitted"/>
    <w:basedOn w:val="Normal"/>
    <w:rsid w:val="00B92B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92BE5"/>
    <w:rPr>
      <w:i/>
      <w:iCs/>
    </w:rPr>
  </w:style>
  <w:style w:type="character" w:customStyle="1" w:styleId="element-invisible">
    <w:name w:val="element-invisible"/>
    <w:basedOn w:val="DefaultParagraphFont"/>
    <w:rsid w:val="00B92BE5"/>
  </w:style>
  <w:style w:type="paragraph" w:styleId="BalloonText">
    <w:name w:val="Balloon Text"/>
    <w:basedOn w:val="Normal"/>
    <w:link w:val="BalloonTextChar"/>
    <w:uiPriority w:val="99"/>
    <w:semiHidden/>
    <w:unhideWhenUsed/>
    <w:rsid w:val="0015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5F"/>
  </w:style>
  <w:style w:type="paragraph" w:styleId="Heading1">
    <w:name w:val="heading 1"/>
    <w:basedOn w:val="Normal"/>
    <w:link w:val="Heading1Char"/>
    <w:uiPriority w:val="9"/>
    <w:qFormat/>
    <w:rsid w:val="00B92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05F"/>
    <w:pPr>
      <w:spacing w:after="0" w:line="240" w:lineRule="auto"/>
    </w:pPr>
  </w:style>
  <w:style w:type="character" w:styleId="Hyperlink">
    <w:name w:val="Hyperlink"/>
    <w:basedOn w:val="DefaultParagraphFont"/>
    <w:uiPriority w:val="99"/>
    <w:unhideWhenUsed/>
    <w:rsid w:val="00B92BE5"/>
    <w:rPr>
      <w:color w:val="0563C1" w:themeColor="hyperlink"/>
      <w:u w:val="single"/>
    </w:rPr>
  </w:style>
  <w:style w:type="character" w:customStyle="1" w:styleId="UnresolvedMention">
    <w:name w:val="Unresolved Mention"/>
    <w:basedOn w:val="DefaultParagraphFont"/>
    <w:uiPriority w:val="99"/>
    <w:semiHidden/>
    <w:unhideWhenUsed/>
    <w:rsid w:val="00B92BE5"/>
    <w:rPr>
      <w:color w:val="808080"/>
      <w:shd w:val="clear" w:color="auto" w:fill="E6E6E6"/>
    </w:rPr>
  </w:style>
  <w:style w:type="character" w:customStyle="1" w:styleId="Heading1Char">
    <w:name w:val="Heading 1 Char"/>
    <w:basedOn w:val="DefaultParagraphFont"/>
    <w:link w:val="Heading1"/>
    <w:uiPriority w:val="9"/>
    <w:rsid w:val="00B92BE5"/>
    <w:rPr>
      <w:rFonts w:ascii="Times New Roman" w:eastAsia="Times New Roman" w:hAnsi="Times New Roman" w:cs="Times New Roman"/>
      <w:b/>
      <w:bCs/>
      <w:kern w:val="36"/>
      <w:sz w:val="48"/>
      <w:szCs w:val="48"/>
      <w:lang w:eastAsia="en-CA"/>
    </w:rPr>
  </w:style>
  <w:style w:type="paragraph" w:customStyle="1" w:styleId="submitted">
    <w:name w:val="submitted"/>
    <w:basedOn w:val="Normal"/>
    <w:rsid w:val="00B92B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92BE5"/>
    <w:rPr>
      <w:i/>
      <w:iCs/>
    </w:rPr>
  </w:style>
  <w:style w:type="character" w:customStyle="1" w:styleId="element-invisible">
    <w:name w:val="element-invisible"/>
    <w:basedOn w:val="DefaultParagraphFont"/>
    <w:rsid w:val="00B92BE5"/>
  </w:style>
  <w:style w:type="paragraph" w:styleId="BalloonText">
    <w:name w:val="Balloon Text"/>
    <w:basedOn w:val="Normal"/>
    <w:link w:val="BalloonTextChar"/>
    <w:uiPriority w:val="99"/>
    <w:semiHidden/>
    <w:unhideWhenUsed/>
    <w:rsid w:val="0015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530">
      <w:bodyDiv w:val="1"/>
      <w:marLeft w:val="0"/>
      <w:marRight w:val="0"/>
      <w:marTop w:val="0"/>
      <w:marBottom w:val="0"/>
      <w:divBdr>
        <w:top w:val="none" w:sz="0" w:space="0" w:color="auto"/>
        <w:left w:val="none" w:sz="0" w:space="0" w:color="auto"/>
        <w:bottom w:val="none" w:sz="0" w:space="0" w:color="auto"/>
        <w:right w:val="none" w:sz="0" w:space="0" w:color="auto"/>
      </w:divBdr>
      <w:divsChild>
        <w:div w:id="2118744431">
          <w:marLeft w:val="0"/>
          <w:marRight w:val="240"/>
          <w:marTop w:val="72"/>
          <w:marBottom w:val="120"/>
          <w:divBdr>
            <w:top w:val="none" w:sz="0" w:space="0" w:color="auto"/>
            <w:left w:val="none" w:sz="0" w:space="0" w:color="auto"/>
            <w:bottom w:val="none" w:sz="0" w:space="0" w:color="auto"/>
            <w:right w:val="none" w:sz="0" w:space="0" w:color="auto"/>
          </w:divBdr>
          <w:divsChild>
            <w:div w:id="33162540">
              <w:marLeft w:val="0"/>
              <w:marRight w:val="0"/>
              <w:marTop w:val="0"/>
              <w:marBottom w:val="0"/>
              <w:divBdr>
                <w:top w:val="none" w:sz="0" w:space="0" w:color="auto"/>
                <w:left w:val="none" w:sz="0" w:space="0" w:color="auto"/>
                <w:bottom w:val="none" w:sz="0" w:space="0" w:color="auto"/>
                <w:right w:val="none" w:sz="0" w:space="0" w:color="auto"/>
              </w:divBdr>
              <w:divsChild>
                <w:div w:id="10121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853">
          <w:marLeft w:val="0"/>
          <w:marRight w:val="0"/>
          <w:marTop w:val="0"/>
          <w:marBottom w:val="0"/>
          <w:divBdr>
            <w:top w:val="none" w:sz="0" w:space="0" w:color="auto"/>
            <w:left w:val="none" w:sz="0" w:space="0" w:color="auto"/>
            <w:bottom w:val="none" w:sz="0" w:space="0" w:color="auto"/>
            <w:right w:val="none" w:sz="0" w:space="0" w:color="auto"/>
          </w:divBdr>
        </w:div>
        <w:div w:id="1619483310">
          <w:marLeft w:val="0"/>
          <w:marRight w:val="0"/>
          <w:marTop w:val="0"/>
          <w:marBottom w:val="0"/>
          <w:divBdr>
            <w:top w:val="none" w:sz="0" w:space="0" w:color="auto"/>
            <w:left w:val="none" w:sz="0" w:space="0" w:color="auto"/>
            <w:bottom w:val="none" w:sz="0" w:space="0" w:color="auto"/>
            <w:right w:val="none" w:sz="0" w:space="0" w:color="auto"/>
          </w:divBdr>
          <w:divsChild>
            <w:div w:id="483355342">
              <w:marLeft w:val="0"/>
              <w:marRight w:val="240"/>
              <w:marTop w:val="72"/>
              <w:marBottom w:val="120"/>
              <w:divBdr>
                <w:top w:val="none" w:sz="0" w:space="0" w:color="auto"/>
                <w:left w:val="none" w:sz="0" w:space="0" w:color="auto"/>
                <w:bottom w:val="none" w:sz="0" w:space="0" w:color="auto"/>
                <w:right w:val="none" w:sz="0" w:space="0" w:color="auto"/>
              </w:divBdr>
              <w:divsChild>
                <w:div w:id="763192177">
                  <w:marLeft w:val="0"/>
                  <w:marRight w:val="0"/>
                  <w:marTop w:val="0"/>
                  <w:marBottom w:val="0"/>
                  <w:divBdr>
                    <w:top w:val="none" w:sz="0" w:space="0" w:color="auto"/>
                    <w:left w:val="none" w:sz="0" w:space="0" w:color="auto"/>
                    <w:bottom w:val="none" w:sz="0" w:space="0" w:color="auto"/>
                    <w:right w:val="none" w:sz="0" w:space="0" w:color="auto"/>
                  </w:divBdr>
                  <w:divsChild>
                    <w:div w:id="562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4874">
              <w:marLeft w:val="0"/>
              <w:marRight w:val="240"/>
              <w:marTop w:val="72"/>
              <w:marBottom w:val="120"/>
              <w:divBdr>
                <w:top w:val="none" w:sz="0" w:space="0" w:color="auto"/>
                <w:left w:val="none" w:sz="0" w:space="0" w:color="auto"/>
                <w:bottom w:val="none" w:sz="0" w:space="0" w:color="auto"/>
                <w:right w:val="none" w:sz="0" w:space="0" w:color="auto"/>
              </w:divBdr>
              <w:divsChild>
                <w:div w:id="2130852395">
                  <w:marLeft w:val="0"/>
                  <w:marRight w:val="0"/>
                  <w:marTop w:val="0"/>
                  <w:marBottom w:val="0"/>
                  <w:divBdr>
                    <w:top w:val="none" w:sz="0" w:space="0" w:color="auto"/>
                    <w:left w:val="none" w:sz="0" w:space="0" w:color="auto"/>
                    <w:bottom w:val="none" w:sz="0" w:space="0" w:color="auto"/>
                    <w:right w:val="none" w:sz="0" w:space="0" w:color="auto"/>
                  </w:divBdr>
                  <w:divsChild>
                    <w:div w:id="3353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9957">
          <w:marLeft w:val="0"/>
          <w:marRight w:val="0"/>
          <w:marTop w:val="0"/>
          <w:marBottom w:val="0"/>
          <w:divBdr>
            <w:top w:val="none" w:sz="0" w:space="0" w:color="auto"/>
            <w:left w:val="none" w:sz="0" w:space="0" w:color="auto"/>
            <w:bottom w:val="none" w:sz="0" w:space="0" w:color="auto"/>
            <w:right w:val="none" w:sz="0" w:space="0" w:color="auto"/>
          </w:divBdr>
          <w:divsChild>
            <w:div w:id="623392410">
              <w:marLeft w:val="0"/>
              <w:marRight w:val="0"/>
              <w:marTop w:val="0"/>
              <w:marBottom w:val="0"/>
              <w:divBdr>
                <w:top w:val="none" w:sz="0" w:space="0" w:color="auto"/>
                <w:left w:val="none" w:sz="0" w:space="0" w:color="auto"/>
                <w:bottom w:val="none" w:sz="0" w:space="0" w:color="auto"/>
                <w:right w:val="none" w:sz="0" w:space="0" w:color="auto"/>
              </w:divBdr>
              <w:divsChild>
                <w:div w:id="14707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uhnresearch.ca/news/true-nature-reality?redirect=ort/ort_February2017" TargetMode="External"/><Relationship Id="rId4" Type="http://schemas.openxmlformats.org/officeDocument/2006/relationships/webSettings" Target="webSettings.xml"/><Relationship Id="rId9" Type="http://schemas.openxmlformats.org/officeDocument/2006/relationships/hyperlink" Target="http://www.informationphilosopher.com/solutions/scientists/schrodinger/Quantum_Jumps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C9884ED8</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Chang</dc:creator>
  <cp:lastModifiedBy>Nisha Ganeswaren</cp:lastModifiedBy>
  <cp:revision>2</cp:revision>
  <dcterms:created xsi:type="dcterms:W3CDTF">2017-10-25T19:54:00Z</dcterms:created>
  <dcterms:modified xsi:type="dcterms:W3CDTF">2017-10-25T19:54:00Z</dcterms:modified>
</cp:coreProperties>
</file>