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47E" w:rsidRPr="0063123A" w:rsidRDefault="00924719">
      <w:pPr>
        <w:rPr>
          <w:rFonts w:ascii="Calibri" w:hAnsi="Calibri"/>
          <w:sz w:val="22"/>
          <w:szCs w:val="22"/>
          <w:lang w:val="en-CA"/>
        </w:rPr>
      </w:pPr>
      <w:r>
        <w:rPr>
          <w:noProof/>
          <w:lang w:val="en-CA" w:eastAsia="en-CA"/>
        </w:rPr>
        <w:drawing>
          <wp:anchor distT="0" distB="0" distL="114300" distR="114300" simplePos="0" relativeHeight="251657728" behindDoc="0" locked="0" layoutInCell="1" allowOverlap="1">
            <wp:simplePos x="0" y="0"/>
            <wp:positionH relativeFrom="column">
              <wp:posOffset>0</wp:posOffset>
            </wp:positionH>
            <wp:positionV relativeFrom="paragraph">
              <wp:posOffset>-552450</wp:posOffset>
            </wp:positionV>
            <wp:extent cx="6162675" cy="933450"/>
            <wp:effectExtent l="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26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47E" w:rsidRPr="0063123A" w:rsidRDefault="0024747E" w:rsidP="0024747E">
      <w:pPr>
        <w:pStyle w:val="NoSpacing"/>
        <w:rPr>
          <w:rFonts w:ascii="Calibri" w:hAnsi="Calibri"/>
          <w:sz w:val="22"/>
          <w:szCs w:val="22"/>
        </w:rPr>
      </w:pPr>
    </w:p>
    <w:p w:rsidR="00B52E07" w:rsidRPr="00B52E07" w:rsidRDefault="00B52E07" w:rsidP="0063123A">
      <w:pPr>
        <w:pStyle w:val="NoSpacing"/>
        <w:jc w:val="center"/>
        <w:rPr>
          <w:rFonts w:ascii="Calibri" w:hAnsi="Calibri"/>
          <w:b/>
          <w:sz w:val="20"/>
          <w:szCs w:val="20"/>
        </w:rPr>
      </w:pPr>
    </w:p>
    <w:p w:rsidR="00F3122A" w:rsidRDefault="00F3122A" w:rsidP="0063123A">
      <w:pPr>
        <w:pStyle w:val="NoSpacing"/>
        <w:jc w:val="center"/>
        <w:rPr>
          <w:rFonts w:ascii="Calibri" w:hAnsi="Calibri"/>
          <w:b/>
          <w:sz w:val="32"/>
          <w:szCs w:val="32"/>
        </w:rPr>
      </w:pPr>
    </w:p>
    <w:p w:rsidR="00F62C42" w:rsidRDefault="00F62C42" w:rsidP="00F62C42">
      <w:pPr>
        <w:pStyle w:val="NoSpacing"/>
        <w:jc w:val="center"/>
        <w:rPr>
          <w:rFonts w:ascii="Calibri" w:hAnsi="Calibri"/>
          <w:b/>
          <w:sz w:val="32"/>
          <w:szCs w:val="32"/>
        </w:rPr>
      </w:pPr>
    </w:p>
    <w:p w:rsidR="0063123A" w:rsidRPr="008F3FE2" w:rsidRDefault="0063123A" w:rsidP="00F62C42">
      <w:pPr>
        <w:pStyle w:val="NoSpacing"/>
        <w:jc w:val="center"/>
        <w:rPr>
          <w:rFonts w:ascii="Calibri" w:hAnsi="Calibri"/>
          <w:b/>
          <w:color w:val="1F497D" w:themeColor="text2"/>
          <w:sz w:val="32"/>
          <w:szCs w:val="32"/>
        </w:rPr>
      </w:pPr>
      <w:r w:rsidRPr="008F3FE2">
        <w:rPr>
          <w:rFonts w:ascii="Calibri" w:hAnsi="Calibri"/>
          <w:b/>
          <w:color w:val="1F497D" w:themeColor="text2"/>
          <w:sz w:val="32"/>
          <w:szCs w:val="32"/>
        </w:rPr>
        <w:t>Applications a</w:t>
      </w:r>
      <w:r w:rsidR="00F62C42" w:rsidRPr="008F3FE2">
        <w:rPr>
          <w:rFonts w:ascii="Calibri" w:hAnsi="Calibri"/>
          <w:b/>
          <w:color w:val="1F497D" w:themeColor="text2"/>
          <w:sz w:val="32"/>
          <w:szCs w:val="32"/>
        </w:rPr>
        <w:t>t the University Health Network</w:t>
      </w:r>
    </w:p>
    <w:p w:rsidR="0003597A" w:rsidRDefault="008E6D5F" w:rsidP="00B52E07">
      <w:pPr>
        <w:shd w:val="clear" w:color="auto" w:fill="FFFFFF"/>
        <w:spacing w:before="100" w:beforeAutospacing="1" w:after="100" w:afterAutospacing="1"/>
        <w:ind w:left="2160" w:hanging="2160"/>
        <w:rPr>
          <w:rFonts w:ascii="Calibri" w:eastAsia="Times New Roman" w:hAnsi="Calibri" w:cs="Arial"/>
          <w:color w:val="000000"/>
          <w:sz w:val="22"/>
          <w:szCs w:val="22"/>
          <w:lang w:val="en"/>
        </w:rPr>
      </w:pPr>
      <w:r w:rsidRPr="008E6D5F">
        <w:rPr>
          <w:rFonts w:ascii="Calibri" w:eastAsia="Times New Roman" w:hAnsi="Calibri" w:cs="Arial"/>
          <w:b/>
          <w:color w:val="000000"/>
          <w:sz w:val="22"/>
          <w:szCs w:val="22"/>
          <w:lang w:val="en"/>
        </w:rPr>
        <w:t>Description:</w:t>
      </w:r>
      <w:r w:rsidRPr="008E6D5F">
        <w:rPr>
          <w:rFonts w:ascii="Calibri" w:eastAsia="Times New Roman" w:hAnsi="Calibri" w:cs="Arial"/>
          <w:color w:val="000000"/>
          <w:sz w:val="22"/>
          <w:szCs w:val="22"/>
          <w:lang w:val="en"/>
        </w:rPr>
        <w:tab/>
      </w:r>
      <w:r w:rsidR="0003597A" w:rsidRPr="0003597A">
        <w:rPr>
          <w:rFonts w:ascii="Calibri" w:eastAsia="Times New Roman" w:hAnsi="Calibri" w:cs="Arial"/>
          <w:color w:val="000000"/>
          <w:sz w:val="22"/>
          <w:szCs w:val="22"/>
          <w:lang w:val="en"/>
        </w:rPr>
        <w:t xml:space="preserve">The Banting Postdoctoral Fellowships Program provides awards to the very best postdoctoral researchers, both nationally and internationally, who will positively contribute to the country's </w:t>
      </w:r>
      <w:r w:rsidR="0003597A" w:rsidRPr="00B52E07">
        <w:rPr>
          <w:rFonts w:ascii="Calibri" w:eastAsia="Times New Roman" w:hAnsi="Calibri" w:cs="Arial"/>
          <w:color w:val="000000"/>
          <w:sz w:val="22"/>
          <w:szCs w:val="22"/>
          <w:lang w:val="en"/>
        </w:rPr>
        <w:t>economic, social and research-based growth.</w:t>
      </w:r>
    </w:p>
    <w:p w:rsidR="00B52E07" w:rsidRDefault="00B52E07" w:rsidP="00B52E07">
      <w:pPr>
        <w:adjustRightInd w:val="0"/>
        <w:ind w:left="2160"/>
        <w:rPr>
          <w:rFonts w:ascii="Calibri" w:hAnsi="Calibri" w:cs="Courier New"/>
          <w:sz w:val="22"/>
          <w:szCs w:val="22"/>
        </w:rPr>
      </w:pPr>
      <w:r w:rsidRPr="00B52E07">
        <w:rPr>
          <w:rFonts w:ascii="Calibri" w:hAnsi="Calibri" w:cs="Courier New"/>
          <w:sz w:val="22"/>
          <w:szCs w:val="22"/>
        </w:rPr>
        <w:t xml:space="preserve">Successful applicants for the Banting Postdoctoral Fellowships Program will be selected on the basis of three criteria: </w:t>
      </w:r>
    </w:p>
    <w:p w:rsidR="00F3122A" w:rsidRPr="00B52E07" w:rsidRDefault="00F3122A" w:rsidP="00B52E07">
      <w:pPr>
        <w:adjustRightInd w:val="0"/>
        <w:ind w:left="2160"/>
        <w:rPr>
          <w:rFonts w:ascii="Calibri" w:hAnsi="Calibri" w:cs="Courier New"/>
          <w:sz w:val="22"/>
          <w:szCs w:val="22"/>
        </w:rPr>
      </w:pPr>
    </w:p>
    <w:p w:rsidR="00B52E07" w:rsidRPr="00B52E07" w:rsidRDefault="00B52E07" w:rsidP="00B52E07">
      <w:pPr>
        <w:adjustRightInd w:val="0"/>
        <w:ind w:left="2700"/>
        <w:rPr>
          <w:rFonts w:ascii="Calibri" w:hAnsi="Calibri" w:cs="Courier New"/>
          <w:sz w:val="22"/>
          <w:szCs w:val="22"/>
        </w:rPr>
      </w:pPr>
      <w:r w:rsidRPr="00B52E07">
        <w:rPr>
          <w:rFonts w:ascii="Calibri" w:hAnsi="Calibri" w:cs="Courier New"/>
          <w:sz w:val="22"/>
          <w:szCs w:val="22"/>
        </w:rPr>
        <w:t xml:space="preserve">* Research excellence and leadership in their area of expertise or research; </w:t>
      </w:r>
    </w:p>
    <w:p w:rsidR="00B52E07" w:rsidRPr="00B52E07" w:rsidRDefault="00B52E07" w:rsidP="00B52E07">
      <w:pPr>
        <w:adjustRightInd w:val="0"/>
        <w:ind w:left="2700"/>
        <w:rPr>
          <w:rFonts w:ascii="Calibri" w:hAnsi="Calibri" w:cs="Courier New"/>
          <w:sz w:val="22"/>
          <w:szCs w:val="22"/>
        </w:rPr>
      </w:pPr>
      <w:r w:rsidRPr="00B52E07">
        <w:rPr>
          <w:rFonts w:ascii="Calibri" w:hAnsi="Calibri" w:cs="Courier New"/>
          <w:sz w:val="22"/>
          <w:szCs w:val="22"/>
        </w:rPr>
        <w:t xml:space="preserve">* Quality of the applicant’s proposed research program; and </w:t>
      </w:r>
    </w:p>
    <w:p w:rsidR="00B52E07" w:rsidRPr="00B52E07" w:rsidRDefault="00B52E07" w:rsidP="00B52E07">
      <w:pPr>
        <w:adjustRightInd w:val="0"/>
        <w:ind w:left="2700"/>
        <w:rPr>
          <w:rFonts w:ascii="Calibri" w:hAnsi="Calibri" w:cs="Courier New"/>
          <w:sz w:val="22"/>
          <w:szCs w:val="22"/>
        </w:rPr>
      </w:pPr>
      <w:r w:rsidRPr="00B52E07">
        <w:rPr>
          <w:rFonts w:ascii="Calibri" w:hAnsi="Calibri" w:cs="Courier New"/>
          <w:sz w:val="22"/>
          <w:szCs w:val="22"/>
        </w:rPr>
        <w:t xml:space="preserve">* Institutional commitment and demonstrated synergy between applicant and institutional strategic priorities. </w:t>
      </w:r>
    </w:p>
    <w:p w:rsidR="00B52E07" w:rsidRDefault="00B52E07" w:rsidP="008E6D5F">
      <w:pPr>
        <w:pStyle w:val="NoSpacing"/>
        <w:ind w:left="2160" w:hanging="2160"/>
        <w:rPr>
          <w:rFonts w:ascii="Calibri" w:hAnsi="Calibri"/>
          <w:b/>
          <w:sz w:val="22"/>
          <w:szCs w:val="22"/>
          <w:lang w:val="en"/>
        </w:rPr>
      </w:pPr>
    </w:p>
    <w:p w:rsidR="008F3FE2" w:rsidRDefault="008E6D5F" w:rsidP="008E6D5F">
      <w:pPr>
        <w:pStyle w:val="NoSpacing"/>
        <w:ind w:left="2160" w:hanging="2160"/>
        <w:rPr>
          <w:rFonts w:ascii="Calibri" w:hAnsi="Calibri"/>
          <w:color w:val="000000"/>
          <w:sz w:val="22"/>
          <w:szCs w:val="22"/>
          <w:lang w:val="en"/>
        </w:rPr>
      </w:pPr>
      <w:r w:rsidRPr="00B52E07">
        <w:rPr>
          <w:rFonts w:ascii="Calibri" w:hAnsi="Calibri"/>
          <w:b/>
          <w:sz w:val="22"/>
          <w:szCs w:val="22"/>
          <w:lang w:val="en"/>
        </w:rPr>
        <w:t>Value:</w:t>
      </w:r>
      <w:r w:rsidRPr="00B52E07">
        <w:rPr>
          <w:rFonts w:ascii="Calibri" w:hAnsi="Calibri"/>
          <w:sz w:val="22"/>
          <w:szCs w:val="22"/>
          <w:lang w:val="en"/>
        </w:rPr>
        <w:tab/>
      </w:r>
      <w:r w:rsidR="008F3FE2">
        <w:rPr>
          <w:rFonts w:ascii="Calibri" w:hAnsi="Calibri"/>
          <w:sz w:val="22"/>
          <w:szCs w:val="22"/>
          <w:lang w:val="en"/>
        </w:rPr>
        <w:t>V</w:t>
      </w:r>
      <w:r w:rsidR="00B52E07" w:rsidRPr="00B52E07">
        <w:rPr>
          <w:rFonts w:ascii="Calibri" w:hAnsi="Calibri"/>
          <w:color w:val="000000"/>
          <w:sz w:val="22"/>
          <w:szCs w:val="22"/>
          <w:lang w:val="en"/>
        </w:rPr>
        <w:t xml:space="preserve">alued at </w:t>
      </w:r>
      <w:r w:rsidR="00B52E07" w:rsidRPr="0029613B">
        <w:rPr>
          <w:rFonts w:ascii="Calibri" w:hAnsi="Calibri"/>
          <w:b/>
          <w:color w:val="000000"/>
          <w:sz w:val="22"/>
          <w:szCs w:val="22"/>
          <w:lang w:val="en"/>
        </w:rPr>
        <w:t>$70,000 per year (taxable) for two years</w:t>
      </w:r>
      <w:r w:rsidR="00B52E07" w:rsidRPr="00B52E07">
        <w:rPr>
          <w:rFonts w:ascii="Calibri" w:hAnsi="Calibri"/>
          <w:color w:val="000000"/>
          <w:sz w:val="22"/>
          <w:szCs w:val="22"/>
          <w:lang w:val="en"/>
        </w:rPr>
        <w:t xml:space="preserve">. </w:t>
      </w:r>
    </w:p>
    <w:p w:rsidR="0003597A" w:rsidRPr="00B52E07" w:rsidRDefault="008F3FE2" w:rsidP="008F3FE2">
      <w:pPr>
        <w:pStyle w:val="NoSpacing"/>
        <w:ind w:left="2160"/>
        <w:rPr>
          <w:rFonts w:ascii="Calibri" w:hAnsi="Calibri"/>
          <w:sz w:val="22"/>
          <w:szCs w:val="22"/>
          <w:lang w:val="en"/>
        </w:rPr>
      </w:pPr>
      <w:r>
        <w:rPr>
          <w:rFonts w:ascii="Calibri" w:hAnsi="Calibri"/>
          <w:sz w:val="22"/>
          <w:szCs w:val="22"/>
          <w:lang w:val="en"/>
        </w:rPr>
        <w:t>70</w:t>
      </w:r>
      <w:r w:rsidR="0003597A" w:rsidRPr="00B52E07">
        <w:rPr>
          <w:rFonts w:ascii="Calibri" w:hAnsi="Calibri"/>
          <w:sz w:val="22"/>
          <w:szCs w:val="22"/>
          <w:lang w:val="en"/>
        </w:rPr>
        <w:t xml:space="preserve"> fellowships will be awarded each year</w:t>
      </w:r>
    </w:p>
    <w:p w:rsidR="008E6D5F" w:rsidRPr="008E6D5F" w:rsidRDefault="008E6D5F" w:rsidP="008E6D5F">
      <w:pPr>
        <w:pStyle w:val="NoSpacing"/>
        <w:rPr>
          <w:rFonts w:ascii="Calibri" w:hAnsi="Calibri"/>
          <w:sz w:val="22"/>
          <w:szCs w:val="22"/>
          <w:lang w:val="en"/>
        </w:rPr>
      </w:pPr>
    </w:p>
    <w:p w:rsidR="008E6D5F" w:rsidRDefault="008E6D5F" w:rsidP="008E6D5F">
      <w:pPr>
        <w:pStyle w:val="NoSpacing"/>
        <w:ind w:left="2160" w:hanging="2160"/>
        <w:rPr>
          <w:rFonts w:ascii="Calibri" w:hAnsi="Calibri"/>
          <w:color w:val="000000"/>
          <w:sz w:val="22"/>
          <w:szCs w:val="22"/>
          <w:lang w:val="en"/>
        </w:rPr>
      </w:pPr>
      <w:r w:rsidRPr="008E6D5F">
        <w:rPr>
          <w:rFonts w:ascii="Calibri" w:hAnsi="Calibri"/>
          <w:b/>
          <w:color w:val="000000"/>
          <w:sz w:val="22"/>
          <w:szCs w:val="22"/>
          <w:lang w:val="en"/>
        </w:rPr>
        <w:t>Before You Apply:</w:t>
      </w:r>
      <w:r>
        <w:rPr>
          <w:rFonts w:ascii="Calibri" w:hAnsi="Calibri"/>
          <w:color w:val="000000"/>
          <w:sz w:val="22"/>
          <w:szCs w:val="22"/>
          <w:lang w:val="en"/>
        </w:rPr>
        <w:tab/>
        <w:t>Please ensure that you meet the</w:t>
      </w:r>
      <w:r w:rsidR="00F62C42">
        <w:rPr>
          <w:rFonts w:ascii="Calibri" w:hAnsi="Calibri"/>
          <w:color w:val="000000"/>
          <w:sz w:val="22"/>
          <w:szCs w:val="22"/>
          <w:lang w:val="en"/>
        </w:rPr>
        <w:t xml:space="preserve"> </w:t>
      </w:r>
      <w:hyperlink r:id="rId6" w:history="1">
        <w:r w:rsidR="00F62C42" w:rsidRPr="00B244CE">
          <w:rPr>
            <w:rStyle w:val="Hyperlink"/>
            <w:rFonts w:ascii="Calibri" w:hAnsi="Calibri"/>
            <w:i/>
            <w:sz w:val="22"/>
            <w:szCs w:val="22"/>
            <w:lang w:val="en-CA"/>
          </w:rPr>
          <w:t>Eligibility Cri</w:t>
        </w:r>
        <w:r w:rsidR="00F62C42" w:rsidRPr="00B244CE">
          <w:rPr>
            <w:rStyle w:val="Hyperlink"/>
            <w:rFonts w:ascii="Calibri" w:hAnsi="Calibri"/>
            <w:i/>
            <w:sz w:val="22"/>
            <w:szCs w:val="22"/>
            <w:lang w:val="en-CA"/>
          </w:rPr>
          <w:t>teria</w:t>
        </w:r>
        <w:r w:rsidR="00F62C42" w:rsidRPr="00B244CE">
          <w:rPr>
            <w:rStyle w:val="Hyperlink"/>
            <w:rFonts w:ascii="Calibri" w:hAnsi="Calibri"/>
            <w:sz w:val="22"/>
            <w:szCs w:val="22"/>
            <w:lang w:val="en"/>
          </w:rPr>
          <w:t xml:space="preserve">  </w:t>
        </w:r>
        <w:r w:rsidR="00F62C42" w:rsidRPr="00B244CE">
          <w:rPr>
            <w:rStyle w:val="Hyperlink"/>
            <w:rFonts w:ascii="Calibri" w:hAnsi="Calibri"/>
            <w:sz w:val="22"/>
            <w:szCs w:val="22"/>
            <w:lang w:val="en-CA"/>
          </w:rPr>
          <w:t xml:space="preserve"> </w:t>
        </w:r>
      </w:hyperlink>
      <w:r w:rsidR="00F62C42">
        <w:rPr>
          <w:rFonts w:ascii="Calibri" w:hAnsi="Calibri"/>
          <w:color w:val="000000"/>
          <w:sz w:val="22"/>
          <w:szCs w:val="22"/>
          <w:lang w:val="en-CA"/>
        </w:rPr>
        <w:t xml:space="preserve"> </w:t>
      </w:r>
    </w:p>
    <w:p w:rsidR="003D478A" w:rsidRDefault="003D478A" w:rsidP="008E6D5F">
      <w:pPr>
        <w:pStyle w:val="NoSpacing"/>
        <w:ind w:left="2160" w:hanging="2160"/>
        <w:rPr>
          <w:rFonts w:ascii="Calibri" w:hAnsi="Calibri"/>
          <w:color w:val="000000"/>
          <w:sz w:val="22"/>
          <w:szCs w:val="22"/>
          <w:lang w:val="en"/>
        </w:rPr>
      </w:pPr>
    </w:p>
    <w:p w:rsidR="008E6D5F" w:rsidRDefault="008E6D5F" w:rsidP="008E6D5F">
      <w:pPr>
        <w:pStyle w:val="NoSpacing"/>
        <w:ind w:left="2160" w:hanging="2160"/>
        <w:rPr>
          <w:rFonts w:ascii="Calibri" w:hAnsi="Calibri"/>
          <w:color w:val="000000"/>
          <w:sz w:val="22"/>
          <w:szCs w:val="22"/>
          <w:lang w:val="en"/>
        </w:rPr>
      </w:pPr>
      <w:r w:rsidRPr="008E6D5F">
        <w:rPr>
          <w:rFonts w:ascii="Calibri" w:hAnsi="Calibri"/>
          <w:b/>
          <w:color w:val="000000"/>
          <w:sz w:val="22"/>
          <w:szCs w:val="22"/>
          <w:lang w:val="en"/>
        </w:rPr>
        <w:t>How to Apply:</w:t>
      </w:r>
      <w:r>
        <w:rPr>
          <w:rFonts w:ascii="Calibri" w:hAnsi="Calibri"/>
          <w:color w:val="000000"/>
          <w:sz w:val="22"/>
          <w:szCs w:val="22"/>
          <w:lang w:val="en"/>
        </w:rPr>
        <w:tab/>
        <w:t xml:space="preserve">Please ensure you follow the </w:t>
      </w:r>
      <w:hyperlink r:id="rId7" w:history="1">
        <w:r w:rsidRPr="00C43A9C">
          <w:rPr>
            <w:rStyle w:val="Hyperlink"/>
            <w:rFonts w:ascii="Calibri" w:hAnsi="Calibri"/>
            <w:i/>
            <w:sz w:val="22"/>
            <w:szCs w:val="22"/>
            <w:lang w:val="en"/>
          </w:rPr>
          <w:t>detailed application instructions</w:t>
        </w:r>
      </w:hyperlink>
      <w:r w:rsidRPr="00C43A9C">
        <w:rPr>
          <w:rFonts w:ascii="Calibri" w:hAnsi="Calibri"/>
          <w:i/>
          <w:color w:val="000000"/>
          <w:sz w:val="22"/>
          <w:szCs w:val="22"/>
          <w:lang w:val="en"/>
        </w:rPr>
        <w:t>.</w:t>
      </w:r>
      <w:r>
        <w:rPr>
          <w:rFonts w:ascii="Calibri" w:hAnsi="Calibri"/>
          <w:color w:val="000000"/>
          <w:sz w:val="22"/>
          <w:szCs w:val="22"/>
          <w:lang w:val="en"/>
        </w:rPr>
        <w:t xml:space="preserve"> </w:t>
      </w:r>
    </w:p>
    <w:p w:rsidR="00463A1B" w:rsidRPr="00463A1B" w:rsidRDefault="00107016" w:rsidP="00BF4D4E">
      <w:pPr>
        <w:pStyle w:val="NoSpacing"/>
        <w:ind w:left="2880"/>
        <w:rPr>
          <w:rFonts w:ascii="Calibri" w:hAnsi="Calibri"/>
          <w:color w:val="000000"/>
          <w:sz w:val="22"/>
          <w:szCs w:val="22"/>
          <w:lang w:val="en"/>
        </w:rPr>
      </w:pPr>
      <w:r>
        <w:rPr>
          <w:rFonts w:ascii="Calibri" w:hAnsi="Calibri"/>
          <w:i/>
          <w:color w:val="000000"/>
          <w:sz w:val="22"/>
          <w:szCs w:val="22"/>
          <w:lang w:val="en"/>
        </w:rPr>
        <w:t>NEW</w:t>
      </w:r>
      <w:r w:rsidR="00463A1B">
        <w:rPr>
          <w:rFonts w:ascii="Calibri" w:hAnsi="Calibri"/>
          <w:color w:val="000000"/>
          <w:sz w:val="22"/>
          <w:szCs w:val="22"/>
          <w:lang w:val="en"/>
        </w:rPr>
        <w:t xml:space="preserve">: </w:t>
      </w:r>
      <w:r w:rsidR="00463A1B" w:rsidRPr="00BF4D4E">
        <w:rPr>
          <w:rFonts w:ascii="Calibri" w:hAnsi="Calibri"/>
          <w:i/>
          <w:color w:val="000000"/>
          <w:sz w:val="22"/>
          <w:szCs w:val="22"/>
          <w:lang w:val="en"/>
        </w:rPr>
        <w:t>Tri-Agency polici</w:t>
      </w:r>
      <w:r w:rsidR="00E91D3C">
        <w:rPr>
          <w:rFonts w:ascii="Calibri" w:hAnsi="Calibri"/>
          <w:i/>
          <w:color w:val="000000"/>
          <w:sz w:val="22"/>
          <w:szCs w:val="22"/>
          <w:lang w:val="en"/>
        </w:rPr>
        <w:t xml:space="preserve">es and procedures have changed </w:t>
      </w:r>
      <w:r w:rsidR="00463A1B" w:rsidRPr="00BF4D4E">
        <w:rPr>
          <w:rFonts w:ascii="Calibri" w:hAnsi="Calibri"/>
          <w:i/>
          <w:color w:val="000000"/>
          <w:sz w:val="22"/>
          <w:szCs w:val="22"/>
          <w:lang w:val="en"/>
        </w:rPr>
        <w:t xml:space="preserve">to include additional considerations for equity, diversity and inclusion.  </w:t>
      </w:r>
      <w:r>
        <w:rPr>
          <w:rFonts w:ascii="Calibri" w:hAnsi="Calibri"/>
          <w:i/>
          <w:color w:val="000000"/>
          <w:sz w:val="22"/>
          <w:szCs w:val="22"/>
          <w:lang w:val="en"/>
        </w:rPr>
        <w:t>The Secretariat offers a</w:t>
      </w:r>
      <w:hyperlink r:id="rId8" w:history="1">
        <w:r w:rsidRPr="00107016">
          <w:rPr>
            <w:rStyle w:val="Hyperlink"/>
            <w:rFonts w:ascii="Calibri" w:hAnsi="Calibri"/>
            <w:i/>
            <w:sz w:val="22"/>
            <w:szCs w:val="22"/>
            <w:lang w:val="en"/>
          </w:rPr>
          <w:t xml:space="preserve"> list of resources</w:t>
        </w:r>
      </w:hyperlink>
      <w:r>
        <w:rPr>
          <w:rFonts w:ascii="Calibri" w:hAnsi="Calibri"/>
          <w:i/>
          <w:color w:val="000000"/>
          <w:sz w:val="22"/>
          <w:szCs w:val="22"/>
          <w:lang w:val="en"/>
        </w:rPr>
        <w:t xml:space="preserve"> for review.</w:t>
      </w:r>
    </w:p>
    <w:p w:rsidR="008E6D5F" w:rsidRDefault="008E6D5F" w:rsidP="008E6D5F">
      <w:pPr>
        <w:pStyle w:val="NoSpacing"/>
        <w:ind w:left="2160" w:hanging="2160"/>
        <w:rPr>
          <w:rFonts w:ascii="Calibri" w:hAnsi="Calibri"/>
          <w:color w:val="000000"/>
          <w:sz w:val="22"/>
          <w:szCs w:val="22"/>
          <w:lang w:val="en"/>
        </w:rPr>
      </w:pPr>
    </w:p>
    <w:p w:rsidR="008E6D5F" w:rsidRPr="0000252B" w:rsidRDefault="008E6D5F" w:rsidP="0000252B">
      <w:pPr>
        <w:pStyle w:val="NoSpacing"/>
        <w:ind w:left="2160" w:hanging="2160"/>
        <w:rPr>
          <w:rFonts w:ascii="Calibri" w:hAnsi="Calibri"/>
          <w:i/>
          <w:color w:val="000000"/>
          <w:sz w:val="22"/>
          <w:szCs w:val="22"/>
          <w:lang w:val="en-CA"/>
        </w:rPr>
      </w:pPr>
      <w:r w:rsidRPr="008E6D5F">
        <w:rPr>
          <w:rFonts w:ascii="Calibri" w:hAnsi="Calibri"/>
          <w:b/>
          <w:sz w:val="22"/>
          <w:szCs w:val="22"/>
          <w:lang w:val="en"/>
        </w:rPr>
        <w:t>Submission:</w:t>
      </w:r>
      <w:r w:rsidRPr="008E6D5F">
        <w:rPr>
          <w:rFonts w:ascii="Calibri" w:hAnsi="Calibri"/>
          <w:sz w:val="22"/>
          <w:szCs w:val="22"/>
          <w:lang w:val="en"/>
        </w:rPr>
        <w:tab/>
      </w:r>
      <w:r w:rsidRPr="008E6D5F">
        <w:rPr>
          <w:rFonts w:ascii="Calibri" w:hAnsi="Calibri"/>
          <w:sz w:val="22"/>
          <w:szCs w:val="22"/>
        </w:rPr>
        <w:t xml:space="preserve">All applicants will be required to submit a complete electronic application, including referee assessments, via </w:t>
      </w:r>
      <w:hyperlink r:id="rId9" w:history="1">
        <w:proofErr w:type="spellStart"/>
        <w:r w:rsidRPr="008E6D5F">
          <w:rPr>
            <w:rStyle w:val="Hyperlink"/>
            <w:rFonts w:ascii="Calibri" w:hAnsi="Calibri"/>
            <w:i/>
            <w:iCs/>
            <w:sz w:val="22"/>
            <w:szCs w:val="22"/>
          </w:rPr>
          <w:t>Research</w:t>
        </w:r>
        <w:r w:rsidRPr="008E6D5F">
          <w:rPr>
            <w:rStyle w:val="Hyperlink"/>
            <w:rFonts w:ascii="Calibri" w:hAnsi="Calibri"/>
            <w:sz w:val="22"/>
            <w:szCs w:val="22"/>
          </w:rPr>
          <w:t>Net</w:t>
        </w:r>
        <w:proofErr w:type="spellEnd"/>
      </w:hyperlink>
      <w:r w:rsidRPr="008E6D5F">
        <w:rPr>
          <w:rFonts w:ascii="Calibri" w:hAnsi="Calibri"/>
          <w:color w:val="000000"/>
          <w:sz w:val="22"/>
          <w:szCs w:val="22"/>
          <w:lang w:val="en"/>
        </w:rPr>
        <w:t xml:space="preserve">. Late or incomplete submissions will not be considered. Note that the application includes an applicant </w:t>
      </w:r>
      <w:r w:rsidRPr="008E6D5F">
        <w:rPr>
          <w:rStyle w:val="HTMLAcronym"/>
          <w:rFonts w:ascii="Calibri" w:hAnsi="Calibri"/>
          <w:color w:val="000000"/>
          <w:sz w:val="22"/>
          <w:szCs w:val="22"/>
          <w:lang w:val="en"/>
        </w:rPr>
        <w:t>CV</w:t>
      </w:r>
      <w:r w:rsidR="0029613B">
        <w:rPr>
          <w:rStyle w:val="HTMLAcronym"/>
          <w:rFonts w:ascii="Calibri" w:hAnsi="Calibri"/>
          <w:color w:val="000000"/>
          <w:sz w:val="22"/>
          <w:szCs w:val="22"/>
          <w:lang w:val="en"/>
        </w:rPr>
        <w:t xml:space="preserve"> (using the </w:t>
      </w:r>
      <w:r w:rsidR="00DF64B7">
        <w:rPr>
          <w:rStyle w:val="HTMLAcronym"/>
          <w:rFonts w:ascii="Calibri" w:hAnsi="Calibri"/>
          <w:color w:val="000000"/>
          <w:sz w:val="22"/>
          <w:szCs w:val="22"/>
          <w:lang w:val="en"/>
        </w:rPr>
        <w:t>Vanier-</w:t>
      </w:r>
      <w:r w:rsidR="0029613B">
        <w:rPr>
          <w:rStyle w:val="HTMLAcronym"/>
          <w:rFonts w:ascii="Calibri" w:hAnsi="Calibri"/>
          <w:color w:val="000000"/>
          <w:sz w:val="22"/>
          <w:szCs w:val="22"/>
          <w:lang w:val="en"/>
        </w:rPr>
        <w:t>Banting Template)</w:t>
      </w:r>
      <w:r w:rsidRPr="008E6D5F">
        <w:rPr>
          <w:rFonts w:ascii="Calibri" w:hAnsi="Calibri"/>
          <w:color w:val="000000"/>
          <w:sz w:val="22"/>
          <w:szCs w:val="22"/>
          <w:lang w:val="en"/>
        </w:rPr>
        <w:t xml:space="preserve">, which must be completed on the Canadian Common </w:t>
      </w:r>
      <w:r w:rsidRPr="008E6D5F">
        <w:rPr>
          <w:rStyle w:val="HTMLAcronym"/>
          <w:rFonts w:ascii="Calibri" w:hAnsi="Calibri"/>
          <w:color w:val="000000"/>
          <w:sz w:val="22"/>
          <w:szCs w:val="22"/>
          <w:lang w:val="en"/>
        </w:rPr>
        <w:t>CV</w:t>
      </w:r>
      <w:r w:rsidR="0029613B">
        <w:rPr>
          <w:rFonts w:ascii="Calibri" w:hAnsi="Calibri"/>
          <w:color w:val="000000"/>
          <w:sz w:val="22"/>
          <w:szCs w:val="22"/>
          <w:lang w:val="en"/>
        </w:rPr>
        <w:t xml:space="preserve"> platform </w:t>
      </w:r>
      <w:hyperlink r:id="rId10" w:history="1">
        <w:r w:rsidR="0029613B" w:rsidRPr="00C43A9C">
          <w:rPr>
            <w:rStyle w:val="Hyperlink"/>
            <w:rFonts w:ascii="Calibri" w:hAnsi="Calibri"/>
            <w:i/>
            <w:sz w:val="22"/>
            <w:szCs w:val="22"/>
            <w:lang w:val="en-CA"/>
          </w:rPr>
          <w:t>Common CV</w:t>
        </w:r>
      </w:hyperlink>
      <w:r w:rsidR="0029613B" w:rsidRPr="00C43A9C">
        <w:rPr>
          <w:rFonts w:ascii="Calibri" w:hAnsi="Calibri"/>
          <w:i/>
          <w:color w:val="000000"/>
          <w:sz w:val="22"/>
          <w:szCs w:val="22"/>
          <w:lang w:val="en"/>
        </w:rPr>
        <w:t>.</w:t>
      </w:r>
      <w:r w:rsidR="0029613B" w:rsidRPr="00C43A9C">
        <w:rPr>
          <w:rFonts w:ascii="Calibri" w:hAnsi="Calibri"/>
          <w:i/>
          <w:color w:val="000000"/>
          <w:sz w:val="22"/>
          <w:szCs w:val="22"/>
          <w:lang w:val="en-CA"/>
        </w:rPr>
        <w:t xml:space="preserve"> </w:t>
      </w:r>
    </w:p>
    <w:p w:rsidR="008E6D5F" w:rsidRPr="008E6D5F" w:rsidRDefault="008E6D5F" w:rsidP="008E6D5F">
      <w:pPr>
        <w:pStyle w:val="NoSpacing"/>
        <w:ind w:left="2160" w:hanging="2160"/>
        <w:rPr>
          <w:rFonts w:ascii="Calibri" w:hAnsi="Calibri"/>
          <w:color w:val="000000"/>
          <w:sz w:val="22"/>
          <w:szCs w:val="22"/>
          <w:lang w:val="en"/>
        </w:rPr>
      </w:pPr>
    </w:p>
    <w:p w:rsidR="008E6D5F" w:rsidRDefault="008E6D5F" w:rsidP="008E6D5F">
      <w:pPr>
        <w:pStyle w:val="NoSpacing"/>
        <w:ind w:left="2160" w:hanging="2160"/>
        <w:rPr>
          <w:rFonts w:ascii="Calibri" w:hAnsi="Calibri"/>
          <w:color w:val="000000"/>
          <w:sz w:val="22"/>
          <w:szCs w:val="22"/>
          <w:lang w:val="en"/>
        </w:rPr>
      </w:pPr>
      <w:r w:rsidRPr="008E6D5F">
        <w:rPr>
          <w:rFonts w:ascii="Calibri" w:hAnsi="Calibri"/>
          <w:b/>
          <w:color w:val="000000"/>
          <w:sz w:val="22"/>
          <w:szCs w:val="22"/>
          <w:lang w:val="en"/>
        </w:rPr>
        <w:t>Deadline:</w:t>
      </w:r>
      <w:r w:rsidRPr="008E6D5F">
        <w:rPr>
          <w:rFonts w:ascii="Calibri" w:hAnsi="Calibri"/>
          <w:color w:val="000000"/>
          <w:sz w:val="22"/>
          <w:szCs w:val="22"/>
          <w:lang w:val="en"/>
        </w:rPr>
        <w:tab/>
        <w:t>On or befo</w:t>
      </w:r>
      <w:r w:rsidR="00C40765">
        <w:rPr>
          <w:rFonts w:ascii="Calibri" w:hAnsi="Calibri"/>
          <w:color w:val="000000"/>
          <w:sz w:val="22"/>
          <w:szCs w:val="22"/>
          <w:lang w:val="en"/>
        </w:rPr>
        <w:t xml:space="preserve">re 8:00 p.m. </w:t>
      </w:r>
      <w:r w:rsidR="001647F8">
        <w:rPr>
          <w:rFonts w:ascii="Calibri" w:hAnsi="Calibri"/>
          <w:color w:val="000000"/>
          <w:sz w:val="22"/>
          <w:szCs w:val="22"/>
          <w:lang w:val="en"/>
        </w:rPr>
        <w:t>ED</w:t>
      </w:r>
      <w:r w:rsidR="00616637">
        <w:rPr>
          <w:rFonts w:ascii="Calibri" w:hAnsi="Calibri"/>
          <w:color w:val="000000"/>
          <w:sz w:val="22"/>
          <w:szCs w:val="22"/>
          <w:lang w:val="en"/>
        </w:rPr>
        <w:t xml:space="preserve">T </w:t>
      </w:r>
      <w:r w:rsidR="00825727">
        <w:rPr>
          <w:rFonts w:ascii="Calibri" w:hAnsi="Calibri"/>
          <w:color w:val="000000"/>
          <w:sz w:val="22"/>
          <w:szCs w:val="22"/>
          <w:lang w:val="en"/>
        </w:rPr>
        <w:t xml:space="preserve">on </w:t>
      </w:r>
      <w:r w:rsidR="003B1F3F">
        <w:rPr>
          <w:rFonts w:ascii="Calibri" w:hAnsi="Calibri"/>
          <w:color w:val="000000"/>
          <w:sz w:val="22"/>
          <w:szCs w:val="22"/>
          <w:lang w:val="en"/>
        </w:rPr>
        <w:t>September 22, 2021</w:t>
      </w:r>
      <w:r w:rsidR="00911F28">
        <w:rPr>
          <w:rFonts w:ascii="Calibri" w:hAnsi="Calibri"/>
          <w:color w:val="000000"/>
          <w:sz w:val="22"/>
          <w:szCs w:val="22"/>
          <w:lang w:val="en"/>
        </w:rPr>
        <w:t>, UHN does NOT have an internal institutional deadline.</w:t>
      </w:r>
      <w:r w:rsidR="00825727">
        <w:rPr>
          <w:rFonts w:ascii="Calibri" w:hAnsi="Calibri"/>
          <w:color w:val="000000"/>
          <w:sz w:val="22"/>
          <w:szCs w:val="22"/>
          <w:lang w:val="en"/>
        </w:rPr>
        <w:t xml:space="preserve"> </w:t>
      </w:r>
    </w:p>
    <w:p w:rsidR="00B52E07" w:rsidRDefault="00B52E07" w:rsidP="008E6D5F">
      <w:pPr>
        <w:pStyle w:val="NoSpacing"/>
        <w:ind w:left="2160" w:hanging="2160"/>
        <w:rPr>
          <w:rFonts w:ascii="Calibri" w:hAnsi="Calibri"/>
          <w:color w:val="000000"/>
          <w:sz w:val="22"/>
          <w:szCs w:val="22"/>
          <w:lang w:val="en"/>
        </w:rPr>
      </w:pPr>
    </w:p>
    <w:p w:rsidR="00B52E07" w:rsidRPr="00B52E07" w:rsidRDefault="00B52E07" w:rsidP="008E6D5F">
      <w:pPr>
        <w:pStyle w:val="NoSpacing"/>
        <w:ind w:left="2160" w:hanging="2160"/>
        <w:rPr>
          <w:rFonts w:ascii="Calibri" w:hAnsi="Calibri"/>
          <w:b/>
          <w:color w:val="000000"/>
          <w:sz w:val="22"/>
          <w:szCs w:val="22"/>
          <w:lang w:val="en"/>
        </w:rPr>
      </w:pPr>
      <w:r>
        <w:rPr>
          <w:rFonts w:ascii="Calibri" w:hAnsi="Calibri"/>
          <w:b/>
          <w:color w:val="000000"/>
          <w:sz w:val="22"/>
          <w:szCs w:val="22"/>
          <w:lang w:val="en"/>
        </w:rPr>
        <w:t>Decision Date:</w:t>
      </w:r>
      <w:r>
        <w:rPr>
          <w:rFonts w:ascii="Calibri" w:hAnsi="Calibri"/>
          <w:b/>
          <w:color w:val="000000"/>
          <w:sz w:val="22"/>
          <w:szCs w:val="22"/>
          <w:lang w:val="en"/>
        </w:rPr>
        <w:tab/>
      </w:r>
      <w:r w:rsidRPr="00B52E07">
        <w:rPr>
          <w:rFonts w:ascii="Calibri" w:hAnsi="Calibri"/>
          <w:color w:val="000000"/>
          <w:sz w:val="22"/>
          <w:szCs w:val="22"/>
          <w:lang w:val="en"/>
        </w:rPr>
        <w:t>Competition resul</w:t>
      </w:r>
      <w:r w:rsidR="00825727">
        <w:rPr>
          <w:rFonts w:ascii="Calibri" w:hAnsi="Calibri"/>
          <w:color w:val="000000"/>
          <w:sz w:val="22"/>
          <w:szCs w:val="22"/>
          <w:lang w:val="en"/>
        </w:rPr>
        <w:t>ts wil</w:t>
      </w:r>
      <w:r w:rsidR="00F62C42">
        <w:rPr>
          <w:rFonts w:ascii="Calibri" w:hAnsi="Calibri"/>
          <w:color w:val="000000"/>
          <w:sz w:val="22"/>
          <w:szCs w:val="22"/>
          <w:lang w:val="en"/>
        </w:rPr>
        <w:t xml:space="preserve">l be available </w:t>
      </w:r>
      <w:r w:rsidR="001D36B4">
        <w:rPr>
          <w:rFonts w:ascii="Calibri" w:hAnsi="Calibri"/>
          <w:color w:val="000000"/>
          <w:sz w:val="22"/>
          <w:szCs w:val="22"/>
          <w:lang w:val="en"/>
        </w:rPr>
        <w:t>mid-February 2021</w:t>
      </w:r>
    </w:p>
    <w:p w:rsidR="008E6D5F" w:rsidRPr="008E6D5F" w:rsidRDefault="008E6D5F" w:rsidP="008E6D5F">
      <w:pPr>
        <w:pStyle w:val="NoSpacing"/>
        <w:ind w:left="2160" w:hanging="2160"/>
        <w:rPr>
          <w:rFonts w:ascii="Calibri" w:hAnsi="Calibri"/>
          <w:color w:val="000000"/>
          <w:sz w:val="22"/>
          <w:szCs w:val="22"/>
          <w:lang w:val="en"/>
        </w:rPr>
      </w:pPr>
    </w:p>
    <w:p w:rsidR="008E6D5F" w:rsidRDefault="008E6D5F" w:rsidP="008E6D5F">
      <w:pPr>
        <w:pStyle w:val="NoSpacing"/>
        <w:ind w:left="2160" w:hanging="2160"/>
        <w:rPr>
          <w:rFonts w:ascii="Calibri" w:hAnsi="Calibri"/>
          <w:sz w:val="22"/>
          <w:szCs w:val="22"/>
        </w:rPr>
      </w:pPr>
      <w:r w:rsidRPr="008E6D5F">
        <w:rPr>
          <w:rFonts w:ascii="Calibri" w:hAnsi="Calibri"/>
          <w:b/>
          <w:sz w:val="22"/>
          <w:szCs w:val="22"/>
        </w:rPr>
        <w:t>Questions:</w:t>
      </w:r>
      <w:r w:rsidRPr="008E6D5F">
        <w:rPr>
          <w:rFonts w:ascii="Calibri" w:hAnsi="Calibri"/>
          <w:sz w:val="22"/>
          <w:szCs w:val="22"/>
        </w:rPr>
        <w:tab/>
        <w:t xml:space="preserve">Inquiries should be directed to </w:t>
      </w:r>
      <w:hyperlink r:id="rId11" w:history="1">
        <w:r w:rsidRPr="008E6D5F">
          <w:rPr>
            <w:rStyle w:val="Hyperlink"/>
            <w:rFonts w:ascii="Calibri" w:hAnsi="Calibri"/>
            <w:sz w:val="22"/>
            <w:szCs w:val="22"/>
          </w:rPr>
          <w:t>Ba</w:t>
        </w:r>
        <w:bookmarkStart w:id="0" w:name="_GoBack"/>
        <w:bookmarkEnd w:id="0"/>
        <w:r w:rsidRPr="008E6D5F">
          <w:rPr>
            <w:rStyle w:val="Hyperlink"/>
            <w:rFonts w:ascii="Calibri" w:hAnsi="Calibri"/>
            <w:sz w:val="22"/>
            <w:szCs w:val="22"/>
          </w:rPr>
          <w:t>nting@researchnet-recherchenet.ca</w:t>
        </w:r>
      </w:hyperlink>
      <w:r w:rsidRPr="008E6D5F">
        <w:rPr>
          <w:rFonts w:ascii="Calibri" w:hAnsi="Calibri"/>
          <w:sz w:val="22"/>
          <w:szCs w:val="22"/>
        </w:rPr>
        <w:t xml:space="preserve"> </w:t>
      </w:r>
    </w:p>
    <w:p w:rsidR="0029613B" w:rsidRDefault="0029613B" w:rsidP="008E6D5F">
      <w:pPr>
        <w:pStyle w:val="NoSpacing"/>
        <w:ind w:left="2160" w:hanging="2160"/>
      </w:pPr>
      <w:r>
        <w:rPr>
          <w:rFonts w:ascii="Calibri" w:hAnsi="Calibri"/>
          <w:b/>
          <w:sz w:val="22"/>
          <w:szCs w:val="22"/>
        </w:rPr>
        <w:tab/>
      </w:r>
      <w:r w:rsidRPr="00C43A9C">
        <w:rPr>
          <w:rFonts w:ascii="Calibri" w:hAnsi="Calibri"/>
          <w:sz w:val="22"/>
          <w:szCs w:val="22"/>
        </w:rPr>
        <w:t xml:space="preserve">Technical Support for </w:t>
      </w:r>
      <w:proofErr w:type="spellStart"/>
      <w:r w:rsidRPr="00C43A9C">
        <w:rPr>
          <w:rFonts w:ascii="Calibri" w:hAnsi="Calibri"/>
          <w:sz w:val="22"/>
          <w:szCs w:val="22"/>
        </w:rPr>
        <w:t>ResearchNet</w:t>
      </w:r>
      <w:proofErr w:type="spellEnd"/>
      <w:r w:rsidRPr="00C43A9C">
        <w:rPr>
          <w:rFonts w:ascii="Calibri" w:hAnsi="Calibri"/>
          <w:sz w:val="22"/>
          <w:szCs w:val="22"/>
        </w:rPr>
        <w:t>:</w:t>
      </w:r>
      <w:r w:rsidRPr="00B32AC1">
        <w:rPr>
          <w:rFonts w:ascii="Calibri" w:hAnsi="Calibri" w:cs="Calibri"/>
          <w:b/>
          <w:sz w:val="22"/>
          <w:szCs w:val="22"/>
        </w:rPr>
        <w:t xml:space="preserve"> </w:t>
      </w:r>
      <w:hyperlink r:id="rId12" w:history="1">
        <w:r w:rsidRPr="00B32AC1">
          <w:rPr>
            <w:rStyle w:val="Hyperlink"/>
            <w:rFonts w:ascii="Calibri" w:hAnsi="Calibri" w:cs="Calibri"/>
            <w:sz w:val="22"/>
            <w:szCs w:val="22"/>
          </w:rPr>
          <w:t>support@researchnet-recherchenet.ca</w:t>
        </w:r>
      </w:hyperlink>
    </w:p>
    <w:p w:rsidR="00AA3607" w:rsidRDefault="0029613B" w:rsidP="00C43A9C">
      <w:pPr>
        <w:pStyle w:val="NoSpacing"/>
        <w:ind w:left="2160" w:hanging="2160"/>
        <w:rPr>
          <w:rFonts w:ascii="Calibri" w:hAnsi="Calibri"/>
          <w:sz w:val="22"/>
          <w:szCs w:val="22"/>
        </w:rPr>
      </w:pPr>
      <w:r>
        <w:rPr>
          <w:rFonts w:ascii="Calibri" w:hAnsi="Calibri"/>
          <w:b/>
          <w:sz w:val="22"/>
          <w:szCs w:val="22"/>
        </w:rPr>
        <w:tab/>
      </w:r>
      <w:r w:rsidR="00C43A9C" w:rsidRPr="00C43A9C">
        <w:rPr>
          <w:rFonts w:ascii="Calibri" w:hAnsi="Calibri"/>
          <w:sz w:val="22"/>
          <w:szCs w:val="22"/>
        </w:rPr>
        <w:t xml:space="preserve">Technical Support for </w:t>
      </w:r>
      <w:r w:rsidRPr="00C43A9C">
        <w:rPr>
          <w:rFonts w:ascii="Calibri" w:hAnsi="Calibri"/>
          <w:sz w:val="22"/>
          <w:szCs w:val="22"/>
        </w:rPr>
        <w:t>Common CV</w:t>
      </w:r>
      <w:r w:rsidRPr="00B32AC1">
        <w:rPr>
          <w:rFonts w:ascii="Calibri" w:hAnsi="Calibri" w:cs="Calibri"/>
          <w:sz w:val="22"/>
          <w:szCs w:val="22"/>
        </w:rPr>
        <w:t xml:space="preserve">: </w:t>
      </w:r>
      <w:hyperlink r:id="rId13" w:history="1">
        <w:r w:rsidRPr="00B32AC1">
          <w:rPr>
            <w:rStyle w:val="Hyperlink"/>
            <w:rFonts w:ascii="Calibri" w:hAnsi="Calibri" w:cs="Calibri"/>
            <w:sz w:val="22"/>
            <w:szCs w:val="22"/>
          </w:rPr>
          <w:t>CCV-CVC@cihr-irsc.gc.ca</w:t>
        </w:r>
      </w:hyperlink>
    </w:p>
    <w:p w:rsidR="00AA3607" w:rsidRDefault="00AA3607" w:rsidP="0024747E">
      <w:pPr>
        <w:pStyle w:val="NoSpacing"/>
        <w:rPr>
          <w:rFonts w:ascii="Calibri" w:hAnsi="Calibri"/>
          <w:sz w:val="22"/>
          <w:szCs w:val="22"/>
        </w:rPr>
      </w:pPr>
    </w:p>
    <w:p w:rsidR="0024747E" w:rsidRPr="008F3FE2" w:rsidRDefault="0024747E" w:rsidP="0024747E">
      <w:pPr>
        <w:pStyle w:val="NoSpacing"/>
        <w:rPr>
          <w:rFonts w:ascii="Calibri" w:hAnsi="Calibri"/>
          <w:i/>
          <w:sz w:val="22"/>
          <w:szCs w:val="22"/>
        </w:rPr>
      </w:pPr>
      <w:r w:rsidRPr="008F3FE2">
        <w:rPr>
          <w:rFonts w:ascii="Calibri" w:hAnsi="Calibri"/>
          <w:i/>
          <w:sz w:val="22"/>
          <w:szCs w:val="22"/>
        </w:rPr>
        <w:lastRenderedPageBreak/>
        <w:t xml:space="preserve">In light of the small number of awards in this program and the demands of the application and selection processes, UHN supervisors are encouraged to carefully select and endorse a limited number of the highest quality applicants from both Canada and abroad. </w:t>
      </w:r>
    </w:p>
    <w:p w:rsidR="00F3122A" w:rsidRDefault="00F3122A" w:rsidP="0024747E">
      <w:pPr>
        <w:pStyle w:val="NoSpacing"/>
        <w:rPr>
          <w:rFonts w:ascii="Calibri" w:hAnsi="Calibri"/>
          <w:sz w:val="22"/>
          <w:szCs w:val="22"/>
        </w:rPr>
      </w:pPr>
    </w:p>
    <w:p w:rsidR="00816FE0" w:rsidRDefault="00816FE0" w:rsidP="00816FE0">
      <w:pPr>
        <w:pStyle w:val="NoSpacing"/>
        <w:pBdr>
          <w:bottom w:val="single" w:sz="4" w:space="1" w:color="auto"/>
        </w:pBdr>
        <w:rPr>
          <w:rFonts w:ascii="Calibri" w:hAnsi="Calibri"/>
          <w:b/>
          <w:color w:val="1F497D" w:themeColor="text2"/>
          <w:sz w:val="28"/>
          <w:szCs w:val="22"/>
        </w:rPr>
      </w:pPr>
      <w:r w:rsidRPr="00816FE0">
        <w:rPr>
          <w:rFonts w:ascii="Calibri" w:hAnsi="Calibri"/>
          <w:b/>
          <w:color w:val="1F497D" w:themeColor="text2"/>
          <w:sz w:val="32"/>
          <w:szCs w:val="22"/>
        </w:rPr>
        <w:t>Required</w:t>
      </w:r>
      <w:r>
        <w:rPr>
          <w:rFonts w:ascii="Calibri" w:hAnsi="Calibri"/>
          <w:b/>
          <w:color w:val="1F497D" w:themeColor="text2"/>
          <w:sz w:val="28"/>
          <w:szCs w:val="22"/>
        </w:rPr>
        <w:t xml:space="preserve"> </w:t>
      </w:r>
      <w:r w:rsidRPr="00816FE0">
        <w:rPr>
          <w:rFonts w:ascii="Calibri" w:hAnsi="Calibri"/>
          <w:b/>
          <w:color w:val="1F497D" w:themeColor="text2"/>
          <w:sz w:val="32"/>
          <w:szCs w:val="22"/>
        </w:rPr>
        <w:t>attachments</w:t>
      </w:r>
    </w:p>
    <w:p w:rsidR="00816FE0" w:rsidRDefault="00816FE0" w:rsidP="0024747E">
      <w:pPr>
        <w:pStyle w:val="NoSpacing"/>
        <w:rPr>
          <w:rFonts w:ascii="Calibri" w:hAnsi="Calibri"/>
          <w:b/>
          <w:color w:val="1F497D" w:themeColor="text2"/>
          <w:sz w:val="22"/>
          <w:szCs w:val="22"/>
        </w:rPr>
      </w:pPr>
    </w:p>
    <w:p w:rsidR="00816FE0" w:rsidRDefault="00816FE0" w:rsidP="0024747E">
      <w:pPr>
        <w:pStyle w:val="NoSpacing"/>
        <w:rPr>
          <w:rFonts w:ascii="Calibri" w:hAnsi="Calibri"/>
          <w:b/>
          <w:i/>
          <w:color w:val="C00000"/>
          <w:sz w:val="22"/>
          <w:szCs w:val="22"/>
        </w:rPr>
      </w:pPr>
      <w:r>
        <w:rPr>
          <w:rFonts w:ascii="Calibri" w:hAnsi="Calibri"/>
          <w:b/>
          <w:i/>
          <w:color w:val="C00000"/>
          <w:sz w:val="22"/>
          <w:szCs w:val="22"/>
        </w:rPr>
        <w:t>*</w:t>
      </w:r>
      <w:r w:rsidRPr="00816FE0">
        <w:rPr>
          <w:rFonts w:ascii="Calibri" w:hAnsi="Calibri"/>
          <w:b/>
          <w:i/>
          <w:color w:val="C00000"/>
          <w:sz w:val="22"/>
          <w:szCs w:val="22"/>
        </w:rPr>
        <w:t xml:space="preserve">Please refer to the </w:t>
      </w:r>
      <w:hyperlink r:id="rId14" w:history="1">
        <w:r w:rsidRPr="00816FE0">
          <w:rPr>
            <w:rStyle w:val="Hyperlink"/>
            <w:rFonts w:ascii="Calibri" w:hAnsi="Calibri"/>
            <w:b/>
            <w:i/>
            <w:sz w:val="22"/>
            <w:szCs w:val="22"/>
          </w:rPr>
          <w:t>detailed applica</w:t>
        </w:r>
        <w:r w:rsidRPr="00816FE0">
          <w:rPr>
            <w:rStyle w:val="Hyperlink"/>
            <w:rFonts w:ascii="Calibri" w:hAnsi="Calibri"/>
            <w:b/>
            <w:i/>
            <w:sz w:val="22"/>
            <w:szCs w:val="22"/>
          </w:rPr>
          <w:t>tion instructions</w:t>
        </w:r>
      </w:hyperlink>
      <w:r w:rsidRPr="00816FE0">
        <w:rPr>
          <w:rFonts w:ascii="Calibri" w:hAnsi="Calibri"/>
          <w:b/>
          <w:i/>
          <w:color w:val="C00000"/>
          <w:sz w:val="22"/>
          <w:szCs w:val="22"/>
        </w:rPr>
        <w:t xml:space="preserve"> to create each of the following attachments.  </w:t>
      </w:r>
    </w:p>
    <w:p w:rsidR="008F3FE2" w:rsidRDefault="008F3FE2" w:rsidP="0024747E">
      <w:pPr>
        <w:pStyle w:val="NoSpacing"/>
        <w:rPr>
          <w:rFonts w:ascii="Calibri" w:hAnsi="Calibri"/>
          <w:b/>
          <w:i/>
          <w:color w:val="C00000"/>
          <w:sz w:val="22"/>
          <w:szCs w:val="22"/>
        </w:rPr>
      </w:pPr>
    </w:p>
    <w:p w:rsidR="008F3FE2" w:rsidRPr="008F3FE2" w:rsidRDefault="008F3FE2" w:rsidP="008F3FE2">
      <w:pPr>
        <w:pStyle w:val="NoSpacing"/>
        <w:rPr>
          <w:rFonts w:ascii="Calibri" w:hAnsi="Calibri"/>
          <w:b/>
          <w:sz w:val="22"/>
          <w:szCs w:val="22"/>
        </w:rPr>
      </w:pPr>
      <w:r w:rsidRPr="008F3FE2">
        <w:rPr>
          <w:rFonts w:ascii="Calibri" w:hAnsi="Calibri"/>
          <w:b/>
          <w:sz w:val="22"/>
          <w:szCs w:val="22"/>
        </w:rPr>
        <w:t>Applications</w:t>
      </w:r>
      <w:r>
        <w:rPr>
          <w:rFonts w:ascii="Calibri" w:hAnsi="Calibri"/>
          <w:b/>
          <w:sz w:val="22"/>
          <w:szCs w:val="22"/>
        </w:rPr>
        <w:t xml:space="preserve"> </w:t>
      </w:r>
      <w:r w:rsidRPr="008F3FE2">
        <w:rPr>
          <w:rFonts w:ascii="Calibri" w:hAnsi="Calibri"/>
          <w:b/>
          <w:sz w:val="22"/>
          <w:szCs w:val="22"/>
        </w:rPr>
        <w:t>that are not prepared according to the instructions provided below may be deemed ineligible.</w:t>
      </w:r>
    </w:p>
    <w:p w:rsidR="008F3FE2" w:rsidRPr="008F3FE2" w:rsidRDefault="008F3FE2" w:rsidP="008F3FE2">
      <w:pPr>
        <w:pStyle w:val="NoSpacing"/>
        <w:numPr>
          <w:ilvl w:val="0"/>
          <w:numId w:val="14"/>
        </w:numPr>
        <w:rPr>
          <w:rFonts w:ascii="Calibri" w:hAnsi="Calibri"/>
          <w:sz w:val="22"/>
          <w:szCs w:val="22"/>
        </w:rPr>
      </w:pPr>
      <w:r w:rsidRPr="008F3FE2">
        <w:rPr>
          <w:rFonts w:ascii="Calibri" w:hAnsi="Calibri"/>
          <w:sz w:val="22"/>
          <w:szCs w:val="22"/>
        </w:rPr>
        <w:t>Pages must be 8 ½" x 11" (216mm x 279mm)</w:t>
      </w:r>
    </w:p>
    <w:p w:rsidR="008F3FE2" w:rsidRPr="008F3FE2" w:rsidRDefault="008F3FE2" w:rsidP="008F3FE2">
      <w:pPr>
        <w:pStyle w:val="NoSpacing"/>
        <w:numPr>
          <w:ilvl w:val="0"/>
          <w:numId w:val="14"/>
        </w:numPr>
        <w:rPr>
          <w:rFonts w:ascii="Calibri" w:hAnsi="Calibri"/>
          <w:sz w:val="22"/>
          <w:szCs w:val="22"/>
        </w:rPr>
      </w:pPr>
      <w:r w:rsidRPr="008F3FE2">
        <w:rPr>
          <w:rFonts w:ascii="Calibri" w:hAnsi="Calibri"/>
          <w:sz w:val="22"/>
          <w:szCs w:val="22"/>
        </w:rPr>
        <w:t>Insert a minimum margin of 2cm (3/4 inch) around the page (top, bottom and sides)</w:t>
      </w:r>
    </w:p>
    <w:p w:rsidR="008F3FE2" w:rsidRPr="008F3FE2" w:rsidRDefault="008F3FE2" w:rsidP="008F3FE2">
      <w:pPr>
        <w:pStyle w:val="NoSpacing"/>
        <w:numPr>
          <w:ilvl w:val="0"/>
          <w:numId w:val="14"/>
        </w:numPr>
        <w:rPr>
          <w:rFonts w:ascii="Calibri" w:hAnsi="Calibri"/>
          <w:sz w:val="22"/>
          <w:szCs w:val="22"/>
        </w:rPr>
      </w:pPr>
      <w:r w:rsidRPr="008F3FE2">
        <w:rPr>
          <w:rFonts w:ascii="Calibri" w:hAnsi="Calibri"/>
          <w:sz w:val="22"/>
          <w:szCs w:val="22"/>
        </w:rPr>
        <w:t>Text can be either single- or double-spaced</w:t>
      </w:r>
    </w:p>
    <w:p w:rsidR="008F3FE2" w:rsidRDefault="008F3FE2" w:rsidP="008F3FE2">
      <w:pPr>
        <w:pStyle w:val="NoSpacing"/>
        <w:numPr>
          <w:ilvl w:val="0"/>
          <w:numId w:val="14"/>
        </w:numPr>
        <w:rPr>
          <w:rFonts w:ascii="Calibri" w:hAnsi="Calibri"/>
          <w:sz w:val="22"/>
          <w:szCs w:val="22"/>
        </w:rPr>
      </w:pPr>
      <w:r w:rsidRPr="008F3FE2">
        <w:rPr>
          <w:rFonts w:ascii="Calibri" w:hAnsi="Calibri"/>
          <w:sz w:val="22"/>
          <w:szCs w:val="22"/>
        </w:rPr>
        <w:t xml:space="preserve">Use a minimum font </w:t>
      </w:r>
      <w:r w:rsidRPr="00605500">
        <w:rPr>
          <w:rFonts w:asciiTheme="minorHAnsi" w:hAnsiTheme="minorHAnsi" w:cstheme="minorHAnsi"/>
          <w:sz w:val="22"/>
          <w:szCs w:val="22"/>
        </w:rPr>
        <w:t xml:space="preserve">size of </w:t>
      </w:r>
      <w:r w:rsidR="00605500" w:rsidRPr="00605500">
        <w:rPr>
          <w:rFonts w:asciiTheme="minorHAnsi" w:hAnsiTheme="minorHAnsi" w:cstheme="minorHAnsi"/>
          <w:sz w:val="22"/>
          <w:szCs w:val="22"/>
        </w:rPr>
        <w:t xml:space="preserve">12 point, black type </w:t>
      </w:r>
      <w:r w:rsidRPr="00605500">
        <w:rPr>
          <w:rFonts w:asciiTheme="minorHAnsi" w:hAnsiTheme="minorHAnsi" w:cstheme="minorHAnsi"/>
          <w:sz w:val="22"/>
          <w:szCs w:val="22"/>
        </w:rPr>
        <w:t>with no</w:t>
      </w:r>
      <w:r w:rsidRPr="00605500">
        <w:rPr>
          <w:rFonts w:ascii="Calibri" w:hAnsi="Calibri"/>
          <w:sz w:val="22"/>
          <w:szCs w:val="22"/>
        </w:rPr>
        <w:t xml:space="preserve"> </w:t>
      </w:r>
      <w:r w:rsidRPr="008F3FE2">
        <w:rPr>
          <w:rFonts w:ascii="Calibri" w:hAnsi="Calibri"/>
          <w:sz w:val="22"/>
          <w:szCs w:val="22"/>
        </w:rPr>
        <w:t>condensed type</w:t>
      </w:r>
    </w:p>
    <w:p w:rsidR="00B729FE" w:rsidRPr="00B729FE" w:rsidRDefault="00B729FE" w:rsidP="00B729FE">
      <w:pPr>
        <w:pStyle w:val="ListParagraph"/>
        <w:numPr>
          <w:ilvl w:val="0"/>
          <w:numId w:val="14"/>
        </w:numPr>
        <w:rPr>
          <w:rFonts w:ascii="Calibri" w:hAnsi="Calibri"/>
          <w:sz w:val="22"/>
          <w:szCs w:val="22"/>
        </w:rPr>
      </w:pPr>
      <w:r w:rsidRPr="00B729FE">
        <w:rPr>
          <w:rFonts w:ascii="Calibri" w:hAnsi="Calibri"/>
          <w:sz w:val="22"/>
          <w:szCs w:val="22"/>
        </w:rPr>
        <w:t>Photo-reduce the supporting documents if the originals are larger th</w:t>
      </w:r>
      <w:r>
        <w:rPr>
          <w:rFonts w:ascii="Calibri" w:hAnsi="Calibri"/>
          <w:sz w:val="22"/>
          <w:szCs w:val="22"/>
        </w:rPr>
        <w:t>an 21.25 x 27.5 cm / 8.5" x 11"</w:t>
      </w:r>
    </w:p>
    <w:p w:rsidR="008F3FE2" w:rsidRPr="008F3FE2" w:rsidRDefault="008F3FE2" w:rsidP="008F3FE2">
      <w:pPr>
        <w:pStyle w:val="NoSpacing"/>
        <w:numPr>
          <w:ilvl w:val="0"/>
          <w:numId w:val="14"/>
        </w:numPr>
        <w:rPr>
          <w:rFonts w:ascii="Calibri" w:hAnsi="Calibri"/>
          <w:sz w:val="22"/>
          <w:szCs w:val="22"/>
        </w:rPr>
      </w:pPr>
      <w:r w:rsidRPr="008F3FE2">
        <w:rPr>
          <w:rFonts w:ascii="Calibri" w:hAnsi="Calibri"/>
          <w:b/>
          <w:sz w:val="22"/>
          <w:szCs w:val="22"/>
        </w:rPr>
        <w:t>For documents prepared by the applicant:</w:t>
      </w:r>
      <w:r w:rsidRPr="008F3FE2">
        <w:rPr>
          <w:rFonts w:ascii="Calibri" w:hAnsi="Calibri"/>
          <w:sz w:val="22"/>
          <w:szCs w:val="22"/>
        </w:rPr>
        <w:t xml:space="preserve"> At the top of each page</w:t>
      </w:r>
      <w:r w:rsidR="000411B2">
        <w:rPr>
          <w:rFonts w:ascii="Calibri" w:hAnsi="Calibri"/>
          <w:sz w:val="22"/>
          <w:szCs w:val="22"/>
        </w:rPr>
        <w:t xml:space="preserve"> (i.e.: in the header)</w:t>
      </w:r>
      <w:r w:rsidRPr="008F3FE2">
        <w:rPr>
          <w:rFonts w:ascii="Calibri" w:hAnsi="Calibri"/>
          <w:sz w:val="22"/>
          <w:szCs w:val="22"/>
        </w:rPr>
        <w:t>, indicate your name and the title of the document as it appears in the instructions</w:t>
      </w:r>
    </w:p>
    <w:p w:rsidR="008F3FE2" w:rsidRPr="008F3FE2" w:rsidRDefault="008F3FE2" w:rsidP="008F3FE2">
      <w:pPr>
        <w:pStyle w:val="NoSpacing"/>
        <w:numPr>
          <w:ilvl w:val="0"/>
          <w:numId w:val="14"/>
        </w:numPr>
        <w:rPr>
          <w:rFonts w:ascii="Calibri" w:hAnsi="Calibri"/>
          <w:sz w:val="22"/>
          <w:szCs w:val="22"/>
        </w:rPr>
      </w:pPr>
      <w:r w:rsidRPr="008F3FE2">
        <w:rPr>
          <w:rFonts w:ascii="Calibri" w:hAnsi="Calibri"/>
          <w:b/>
          <w:sz w:val="22"/>
          <w:szCs w:val="22"/>
        </w:rPr>
        <w:t>For documents prepared by the institution:</w:t>
      </w:r>
      <w:r w:rsidRPr="008F3FE2">
        <w:rPr>
          <w:rFonts w:ascii="Calibri" w:hAnsi="Calibri"/>
          <w:sz w:val="22"/>
          <w:szCs w:val="22"/>
        </w:rPr>
        <w:t xml:space="preserve"> These must all be on institutional letterhead; for signature requirements, please refer to the individual task</w:t>
      </w:r>
    </w:p>
    <w:p w:rsidR="008F3FE2" w:rsidRDefault="008F3FE2" w:rsidP="008F3FE2">
      <w:pPr>
        <w:pStyle w:val="NoSpacing"/>
        <w:numPr>
          <w:ilvl w:val="0"/>
          <w:numId w:val="14"/>
        </w:numPr>
        <w:rPr>
          <w:rFonts w:ascii="Calibri" w:hAnsi="Calibri"/>
          <w:sz w:val="22"/>
          <w:szCs w:val="22"/>
        </w:rPr>
      </w:pPr>
      <w:r w:rsidRPr="008F3FE2">
        <w:rPr>
          <w:rFonts w:ascii="Calibri" w:hAnsi="Calibri"/>
          <w:sz w:val="22"/>
          <w:szCs w:val="22"/>
        </w:rPr>
        <w:t>For multi-page attachments, number the pages sequentially</w:t>
      </w:r>
    </w:p>
    <w:p w:rsidR="001E1495" w:rsidRDefault="001E1495" w:rsidP="001E1495">
      <w:pPr>
        <w:pStyle w:val="NoSpacing"/>
        <w:numPr>
          <w:ilvl w:val="0"/>
          <w:numId w:val="14"/>
        </w:numPr>
        <w:rPr>
          <w:rFonts w:ascii="Calibri" w:hAnsi="Calibri"/>
          <w:sz w:val="22"/>
          <w:szCs w:val="22"/>
        </w:rPr>
      </w:pPr>
      <w:r w:rsidRPr="001E1495">
        <w:rPr>
          <w:rFonts w:ascii="Calibri" w:hAnsi="Calibri"/>
          <w:sz w:val="22"/>
          <w:szCs w:val="22"/>
        </w:rPr>
        <w:t>Attachments must be uploa</w:t>
      </w:r>
      <w:r>
        <w:rPr>
          <w:rFonts w:ascii="Calibri" w:hAnsi="Calibri"/>
          <w:sz w:val="22"/>
          <w:szCs w:val="22"/>
        </w:rPr>
        <w:t>ded in PDF format (unprotected)</w:t>
      </w:r>
    </w:p>
    <w:p w:rsidR="001E1495" w:rsidRPr="001E1495" w:rsidRDefault="001E1495" w:rsidP="001E1495">
      <w:pPr>
        <w:pStyle w:val="ListParagraph"/>
        <w:numPr>
          <w:ilvl w:val="0"/>
          <w:numId w:val="14"/>
        </w:numPr>
        <w:rPr>
          <w:rFonts w:ascii="Calibri" w:hAnsi="Calibri"/>
          <w:sz w:val="22"/>
          <w:szCs w:val="22"/>
        </w:rPr>
      </w:pPr>
      <w:r w:rsidRPr="001E1495">
        <w:rPr>
          <w:rFonts w:ascii="Calibri" w:hAnsi="Calibri"/>
          <w:sz w:val="22"/>
          <w:szCs w:val="22"/>
        </w:rPr>
        <w:t>The size of the attached document(s) cannot exceed 30 MB per document.</w:t>
      </w:r>
    </w:p>
    <w:p w:rsidR="008F3FE2" w:rsidRPr="00924719" w:rsidRDefault="008F3FE2" w:rsidP="008F3FE2">
      <w:pPr>
        <w:pStyle w:val="NoSpacing"/>
        <w:numPr>
          <w:ilvl w:val="0"/>
          <w:numId w:val="14"/>
        </w:numPr>
        <w:rPr>
          <w:rFonts w:ascii="Calibri" w:hAnsi="Calibri"/>
          <w:b/>
          <w:i/>
          <w:sz w:val="22"/>
          <w:szCs w:val="22"/>
        </w:rPr>
      </w:pPr>
      <w:r w:rsidRPr="00924719">
        <w:rPr>
          <w:rFonts w:ascii="Calibri" w:hAnsi="Calibri"/>
          <w:b/>
          <w:i/>
          <w:sz w:val="22"/>
          <w:szCs w:val="22"/>
        </w:rPr>
        <w:t>If you have supporting documents written in a language other than English or French, you are required to submit a certified translation of these documents.</w:t>
      </w:r>
    </w:p>
    <w:p w:rsidR="008F3FE2" w:rsidRDefault="008F3FE2" w:rsidP="0024747E">
      <w:pPr>
        <w:pStyle w:val="NoSpacing"/>
        <w:rPr>
          <w:rFonts w:ascii="Calibri" w:hAnsi="Calibri"/>
          <w:b/>
          <w:color w:val="1F497D" w:themeColor="text2"/>
          <w:sz w:val="28"/>
          <w:szCs w:val="22"/>
        </w:rPr>
      </w:pPr>
    </w:p>
    <w:p w:rsidR="00514CA2" w:rsidRPr="0053402D" w:rsidRDefault="008F3FE2" w:rsidP="0024747E">
      <w:pPr>
        <w:pStyle w:val="NoSpacing"/>
        <w:rPr>
          <w:rFonts w:ascii="Calibri" w:hAnsi="Calibri"/>
          <w:b/>
          <w:color w:val="1F497D" w:themeColor="text2"/>
          <w:sz w:val="28"/>
          <w:szCs w:val="22"/>
        </w:rPr>
      </w:pPr>
      <w:r>
        <w:rPr>
          <w:rFonts w:ascii="Calibri" w:hAnsi="Calibri"/>
          <w:b/>
          <w:color w:val="1F497D" w:themeColor="text2"/>
          <w:sz w:val="28"/>
          <w:szCs w:val="22"/>
        </w:rPr>
        <w:t>Identify Participant</w:t>
      </w:r>
      <w:r w:rsidR="00514CA2" w:rsidRPr="0053402D">
        <w:rPr>
          <w:rFonts w:ascii="Calibri" w:hAnsi="Calibri"/>
          <w:b/>
          <w:color w:val="1F497D" w:themeColor="text2"/>
          <w:sz w:val="28"/>
          <w:szCs w:val="22"/>
        </w:rPr>
        <w:t xml:space="preserve"> Attachments:</w:t>
      </w:r>
    </w:p>
    <w:p w:rsidR="00514CA2" w:rsidRDefault="00514CA2" w:rsidP="0024747E">
      <w:pPr>
        <w:pStyle w:val="NoSpacing"/>
        <w:rPr>
          <w:rFonts w:ascii="Calibri" w:hAnsi="Calibri"/>
          <w:sz w:val="22"/>
          <w:szCs w:val="22"/>
        </w:rPr>
      </w:pPr>
    </w:p>
    <w:p w:rsidR="00514CA2" w:rsidRDefault="00514CA2" w:rsidP="0053402D">
      <w:pPr>
        <w:pStyle w:val="NoSpacing"/>
        <w:numPr>
          <w:ilvl w:val="0"/>
          <w:numId w:val="11"/>
        </w:numPr>
        <w:rPr>
          <w:rFonts w:ascii="Calibri" w:hAnsi="Calibri"/>
          <w:sz w:val="22"/>
          <w:szCs w:val="22"/>
        </w:rPr>
      </w:pPr>
      <w:r>
        <w:rPr>
          <w:rFonts w:ascii="Calibri" w:hAnsi="Calibri"/>
          <w:sz w:val="22"/>
          <w:szCs w:val="22"/>
        </w:rPr>
        <w:t>Significance of research contributions (1 page)</w:t>
      </w:r>
    </w:p>
    <w:p w:rsidR="00816FE0" w:rsidRDefault="00816FE0" w:rsidP="00816FE0">
      <w:pPr>
        <w:pStyle w:val="NoSpacing"/>
        <w:ind w:left="720"/>
        <w:rPr>
          <w:rFonts w:ascii="Calibri" w:hAnsi="Calibri"/>
          <w:sz w:val="22"/>
          <w:szCs w:val="22"/>
        </w:rPr>
      </w:pPr>
    </w:p>
    <w:p w:rsidR="00514CA2" w:rsidRDefault="00514CA2" w:rsidP="0053402D">
      <w:pPr>
        <w:pStyle w:val="NoSpacing"/>
        <w:numPr>
          <w:ilvl w:val="0"/>
          <w:numId w:val="11"/>
        </w:numPr>
        <w:rPr>
          <w:rFonts w:ascii="Calibri" w:hAnsi="Calibri"/>
          <w:sz w:val="22"/>
          <w:szCs w:val="22"/>
        </w:rPr>
      </w:pPr>
      <w:r>
        <w:rPr>
          <w:rFonts w:ascii="Calibri" w:hAnsi="Calibri"/>
          <w:sz w:val="22"/>
          <w:szCs w:val="22"/>
        </w:rPr>
        <w:t>Significance of leadership contributions (1 page)</w:t>
      </w:r>
    </w:p>
    <w:p w:rsidR="00816FE0" w:rsidRDefault="00816FE0" w:rsidP="00816FE0">
      <w:pPr>
        <w:pStyle w:val="NoSpacing"/>
        <w:ind w:left="720"/>
        <w:rPr>
          <w:rFonts w:ascii="Calibri" w:hAnsi="Calibri"/>
          <w:sz w:val="22"/>
          <w:szCs w:val="22"/>
        </w:rPr>
      </w:pPr>
    </w:p>
    <w:p w:rsidR="00514CA2" w:rsidRDefault="00514CA2" w:rsidP="0053402D">
      <w:pPr>
        <w:pStyle w:val="NoSpacing"/>
        <w:numPr>
          <w:ilvl w:val="0"/>
          <w:numId w:val="11"/>
        </w:numPr>
        <w:rPr>
          <w:rFonts w:ascii="Calibri" w:hAnsi="Calibri"/>
          <w:sz w:val="22"/>
          <w:szCs w:val="22"/>
        </w:rPr>
      </w:pPr>
      <w:r>
        <w:rPr>
          <w:rFonts w:ascii="Calibri" w:hAnsi="Calibri"/>
          <w:sz w:val="22"/>
          <w:szCs w:val="22"/>
        </w:rPr>
        <w:t>Fulfillment of degree requirements form (</w:t>
      </w:r>
      <w:r w:rsidR="000411B2">
        <w:rPr>
          <w:rFonts w:ascii="Calibri" w:hAnsi="Calibri"/>
          <w:sz w:val="22"/>
          <w:szCs w:val="22"/>
        </w:rPr>
        <w:t xml:space="preserve">1 page, </w:t>
      </w:r>
      <w:r>
        <w:rPr>
          <w:rFonts w:ascii="Calibri" w:hAnsi="Calibri"/>
          <w:sz w:val="22"/>
          <w:szCs w:val="22"/>
        </w:rPr>
        <w:t>PDF form)</w:t>
      </w:r>
    </w:p>
    <w:p w:rsidR="00816FE0" w:rsidRDefault="00816FE0" w:rsidP="00816FE0">
      <w:pPr>
        <w:pStyle w:val="NoSpacing"/>
        <w:ind w:left="720"/>
        <w:rPr>
          <w:rFonts w:ascii="Calibri" w:hAnsi="Calibri"/>
          <w:sz w:val="22"/>
          <w:szCs w:val="22"/>
        </w:rPr>
      </w:pPr>
    </w:p>
    <w:p w:rsidR="00514CA2" w:rsidRDefault="00514CA2" w:rsidP="0053402D">
      <w:pPr>
        <w:pStyle w:val="NoSpacing"/>
        <w:numPr>
          <w:ilvl w:val="0"/>
          <w:numId w:val="11"/>
        </w:numPr>
        <w:rPr>
          <w:rFonts w:ascii="Calibri" w:hAnsi="Calibri"/>
          <w:sz w:val="22"/>
          <w:szCs w:val="22"/>
        </w:rPr>
      </w:pPr>
      <w:r>
        <w:rPr>
          <w:rFonts w:ascii="Calibri" w:hAnsi="Calibri"/>
          <w:sz w:val="22"/>
          <w:szCs w:val="22"/>
        </w:rPr>
        <w:t>Special circumstances (1 page)</w:t>
      </w:r>
    </w:p>
    <w:p w:rsidR="00514CA2" w:rsidRDefault="00514CA2" w:rsidP="0024747E">
      <w:pPr>
        <w:pStyle w:val="NoSpacing"/>
        <w:rPr>
          <w:rFonts w:ascii="Calibri" w:hAnsi="Calibri"/>
          <w:sz w:val="22"/>
          <w:szCs w:val="22"/>
        </w:rPr>
      </w:pPr>
    </w:p>
    <w:p w:rsidR="00514CA2" w:rsidRPr="00FB686E" w:rsidRDefault="00514CA2" w:rsidP="0024747E">
      <w:pPr>
        <w:pStyle w:val="NoSpacing"/>
        <w:rPr>
          <w:rFonts w:ascii="Calibri" w:hAnsi="Calibri"/>
          <w:b/>
          <w:color w:val="1F497D" w:themeColor="text2"/>
          <w:sz w:val="28"/>
          <w:szCs w:val="22"/>
        </w:rPr>
      </w:pPr>
      <w:r w:rsidRPr="00FB686E">
        <w:rPr>
          <w:rFonts w:ascii="Calibri" w:hAnsi="Calibri"/>
          <w:b/>
          <w:color w:val="1F497D" w:themeColor="text2"/>
          <w:sz w:val="28"/>
          <w:szCs w:val="22"/>
        </w:rPr>
        <w:t>Proposal</w:t>
      </w:r>
      <w:r w:rsidR="008F3FE2">
        <w:rPr>
          <w:rFonts w:ascii="Calibri" w:hAnsi="Calibri"/>
          <w:b/>
          <w:color w:val="1F497D" w:themeColor="text2"/>
          <w:sz w:val="28"/>
          <w:szCs w:val="22"/>
        </w:rPr>
        <w:t xml:space="preserve"> I</w:t>
      </w:r>
      <w:r w:rsidRPr="00FB686E">
        <w:rPr>
          <w:rFonts w:ascii="Calibri" w:hAnsi="Calibri"/>
          <w:b/>
          <w:color w:val="1F497D" w:themeColor="text2"/>
          <w:sz w:val="28"/>
          <w:szCs w:val="22"/>
        </w:rPr>
        <w:t xml:space="preserve">nformation and </w:t>
      </w:r>
      <w:r w:rsidR="008F3FE2">
        <w:rPr>
          <w:rFonts w:ascii="Calibri" w:hAnsi="Calibri"/>
          <w:b/>
          <w:color w:val="1F497D" w:themeColor="text2"/>
          <w:sz w:val="28"/>
          <w:szCs w:val="22"/>
        </w:rPr>
        <w:t>S</w:t>
      </w:r>
      <w:r w:rsidRPr="00FB686E">
        <w:rPr>
          <w:rFonts w:ascii="Calibri" w:hAnsi="Calibri"/>
          <w:b/>
          <w:color w:val="1F497D" w:themeColor="text2"/>
          <w:sz w:val="28"/>
          <w:szCs w:val="22"/>
        </w:rPr>
        <w:t xml:space="preserve">upporting </w:t>
      </w:r>
      <w:r w:rsidR="008F3FE2">
        <w:rPr>
          <w:rFonts w:ascii="Calibri" w:hAnsi="Calibri"/>
          <w:b/>
          <w:color w:val="1F497D" w:themeColor="text2"/>
          <w:sz w:val="28"/>
          <w:szCs w:val="22"/>
        </w:rPr>
        <w:t>D</w:t>
      </w:r>
      <w:r w:rsidRPr="00FB686E">
        <w:rPr>
          <w:rFonts w:ascii="Calibri" w:hAnsi="Calibri"/>
          <w:b/>
          <w:color w:val="1F497D" w:themeColor="text2"/>
          <w:sz w:val="28"/>
          <w:szCs w:val="22"/>
        </w:rPr>
        <w:t>ocuments Attachments:</w:t>
      </w:r>
    </w:p>
    <w:p w:rsidR="00FB686E" w:rsidRDefault="00FB686E" w:rsidP="00FB686E">
      <w:pPr>
        <w:pStyle w:val="NoSpacing"/>
        <w:ind w:left="720"/>
        <w:rPr>
          <w:rFonts w:ascii="Calibri" w:hAnsi="Calibri"/>
          <w:sz w:val="22"/>
          <w:szCs w:val="22"/>
        </w:rPr>
      </w:pPr>
    </w:p>
    <w:p w:rsidR="00514CA2" w:rsidRDefault="00514CA2" w:rsidP="00FB686E">
      <w:pPr>
        <w:pStyle w:val="NoSpacing"/>
        <w:numPr>
          <w:ilvl w:val="0"/>
          <w:numId w:val="13"/>
        </w:numPr>
        <w:rPr>
          <w:rFonts w:ascii="Calibri" w:hAnsi="Calibri"/>
          <w:sz w:val="22"/>
          <w:szCs w:val="22"/>
        </w:rPr>
      </w:pPr>
      <w:r>
        <w:rPr>
          <w:rFonts w:ascii="Calibri" w:hAnsi="Calibri"/>
          <w:sz w:val="22"/>
          <w:szCs w:val="22"/>
        </w:rPr>
        <w:t>Research proposal (4 pages</w:t>
      </w:r>
      <w:r w:rsidR="001E1495">
        <w:rPr>
          <w:rFonts w:ascii="Calibri" w:hAnsi="Calibri"/>
          <w:sz w:val="22"/>
          <w:szCs w:val="22"/>
        </w:rPr>
        <w:t>, inclusive of graphs and images</w:t>
      </w:r>
      <w:r>
        <w:rPr>
          <w:rFonts w:ascii="Calibri" w:hAnsi="Calibri"/>
          <w:sz w:val="22"/>
          <w:szCs w:val="22"/>
        </w:rPr>
        <w:t>)</w:t>
      </w:r>
    </w:p>
    <w:p w:rsidR="00816FE0" w:rsidRDefault="00816FE0" w:rsidP="00816FE0">
      <w:pPr>
        <w:pStyle w:val="NoSpacing"/>
        <w:ind w:left="720"/>
        <w:rPr>
          <w:rFonts w:ascii="Calibri" w:hAnsi="Calibri"/>
          <w:sz w:val="22"/>
          <w:szCs w:val="22"/>
        </w:rPr>
      </w:pPr>
    </w:p>
    <w:p w:rsidR="00514CA2" w:rsidRDefault="00514CA2" w:rsidP="00FB686E">
      <w:pPr>
        <w:pStyle w:val="NoSpacing"/>
        <w:numPr>
          <w:ilvl w:val="0"/>
          <w:numId w:val="13"/>
        </w:numPr>
        <w:rPr>
          <w:rFonts w:ascii="Calibri" w:hAnsi="Calibri"/>
          <w:sz w:val="22"/>
          <w:szCs w:val="22"/>
        </w:rPr>
      </w:pPr>
      <w:r>
        <w:rPr>
          <w:rFonts w:ascii="Calibri" w:hAnsi="Calibri"/>
          <w:sz w:val="22"/>
          <w:szCs w:val="22"/>
        </w:rPr>
        <w:t>Bibliography (4 pages)</w:t>
      </w:r>
    </w:p>
    <w:p w:rsidR="00816FE0" w:rsidRDefault="00816FE0" w:rsidP="00816FE0">
      <w:pPr>
        <w:pStyle w:val="NoSpacing"/>
        <w:ind w:left="720"/>
        <w:rPr>
          <w:rFonts w:ascii="Calibri" w:hAnsi="Calibri"/>
          <w:sz w:val="22"/>
          <w:szCs w:val="22"/>
        </w:rPr>
      </w:pPr>
    </w:p>
    <w:p w:rsidR="00514CA2" w:rsidRPr="008F3FE2" w:rsidRDefault="00112B74" w:rsidP="00FB686E">
      <w:pPr>
        <w:pStyle w:val="NoSpacing"/>
        <w:numPr>
          <w:ilvl w:val="0"/>
          <w:numId w:val="13"/>
        </w:numPr>
        <w:rPr>
          <w:rFonts w:ascii="Calibri" w:hAnsi="Calibri"/>
          <w:b/>
          <w:sz w:val="22"/>
          <w:szCs w:val="22"/>
        </w:rPr>
      </w:pPr>
      <w:r>
        <w:rPr>
          <w:rFonts w:ascii="Calibri" w:hAnsi="Calibri"/>
          <w:b/>
          <w:sz w:val="22"/>
          <w:szCs w:val="22"/>
        </w:rPr>
        <w:t xml:space="preserve">Institutional </w:t>
      </w:r>
      <w:r w:rsidR="00514CA2" w:rsidRPr="008F3FE2">
        <w:rPr>
          <w:rFonts w:ascii="Calibri" w:hAnsi="Calibri"/>
          <w:b/>
          <w:sz w:val="22"/>
          <w:szCs w:val="22"/>
        </w:rPr>
        <w:t xml:space="preserve">Letter of endorsement (1 page – </w:t>
      </w:r>
      <w:r w:rsidR="00514CA2" w:rsidRPr="008F3FE2">
        <w:rPr>
          <w:rFonts w:ascii="Calibri" w:hAnsi="Calibri"/>
          <w:b/>
          <w:sz w:val="22"/>
          <w:szCs w:val="22"/>
          <w:u w:val="single"/>
        </w:rPr>
        <w:t>completed by supervisor</w:t>
      </w:r>
      <w:r w:rsidR="00514CA2" w:rsidRPr="008F3FE2">
        <w:rPr>
          <w:rFonts w:ascii="Calibri" w:hAnsi="Calibri"/>
          <w:b/>
          <w:sz w:val="22"/>
          <w:szCs w:val="22"/>
        </w:rPr>
        <w:t>)</w:t>
      </w:r>
    </w:p>
    <w:p w:rsidR="001B20C3" w:rsidRPr="001B20C3" w:rsidRDefault="00552058" w:rsidP="00816FE0">
      <w:pPr>
        <w:pStyle w:val="NoSpacing"/>
        <w:numPr>
          <w:ilvl w:val="1"/>
          <w:numId w:val="13"/>
        </w:numPr>
        <w:rPr>
          <w:rFonts w:ascii="Calibri" w:hAnsi="Calibri"/>
          <w:i/>
          <w:sz w:val="22"/>
          <w:szCs w:val="22"/>
        </w:rPr>
      </w:pPr>
      <w:r>
        <w:rPr>
          <w:rFonts w:ascii="Calibri" w:hAnsi="Calibr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449.65pt;margin-top:4.95pt;width:75.2pt;height:49.2pt;z-index:251672064;mso-position-horizontal-relative:text;mso-position-vertical-relative:text" wrapcoords="10584 2291 7344 3600 6696 4582 6696 7527 8424 12764 -216 16364 -216 18655 20952 18655 21168 18655 21600 17345 12960 12764 10152 7527 11448 2291 10584 2291">
            <v:imagedata r:id="rId15" o:title=""/>
            <w10:wrap type="tight"/>
          </v:shape>
          <o:OLEObject Type="Embed" ProgID="Word.Document.12" ShapeID="_x0000_s1035" DrawAspect="Icon" ObjectID="_1684295991" r:id="rId16">
            <o:FieldCodes>\s</o:FieldCodes>
          </o:OLEObject>
        </w:object>
      </w:r>
      <w:r w:rsidR="00816FE0" w:rsidRPr="00816FE0">
        <w:rPr>
          <w:rFonts w:ascii="Calibri" w:hAnsi="Calibri"/>
          <w:i/>
          <w:sz w:val="22"/>
          <w:szCs w:val="22"/>
        </w:rPr>
        <w:t xml:space="preserve">This document must be signed by the </w:t>
      </w:r>
      <w:r w:rsidR="00DF64B7">
        <w:rPr>
          <w:rFonts w:ascii="Calibri" w:hAnsi="Calibri"/>
          <w:i/>
          <w:sz w:val="22"/>
          <w:szCs w:val="22"/>
        </w:rPr>
        <w:t>Executive VP, Science and Research</w:t>
      </w:r>
      <w:r w:rsidR="00816FE0" w:rsidRPr="00816FE0">
        <w:rPr>
          <w:rFonts w:ascii="Calibri" w:hAnsi="Calibri"/>
          <w:i/>
          <w:sz w:val="22"/>
          <w:szCs w:val="22"/>
        </w:rPr>
        <w:t>.</w:t>
      </w:r>
      <w:r w:rsidR="008F3FE2">
        <w:rPr>
          <w:rFonts w:ascii="Calibri" w:hAnsi="Calibri"/>
          <w:i/>
          <w:sz w:val="22"/>
          <w:szCs w:val="22"/>
        </w:rPr>
        <w:t xml:space="preserve"> As there is no standard template for thi</w:t>
      </w:r>
      <w:r w:rsidR="00924719">
        <w:rPr>
          <w:rFonts w:ascii="Calibri" w:hAnsi="Calibri"/>
          <w:i/>
          <w:sz w:val="22"/>
          <w:szCs w:val="22"/>
        </w:rPr>
        <w:t>s letter, it is the responsibility of the applicant and supervisor to draft.</w:t>
      </w:r>
      <w:r w:rsidR="00924719" w:rsidRPr="00924719">
        <w:rPr>
          <w:rFonts w:ascii="Calibri" w:hAnsi="Calibri"/>
          <w:sz w:val="22"/>
          <w:szCs w:val="22"/>
        </w:rPr>
        <w:t xml:space="preserve"> </w:t>
      </w:r>
      <w:r w:rsidR="001B20C3">
        <w:rPr>
          <w:rFonts w:ascii="Calibri" w:hAnsi="Calibri"/>
          <w:sz w:val="22"/>
          <w:szCs w:val="22"/>
        </w:rPr>
        <w:t xml:space="preserve">  </w:t>
      </w:r>
    </w:p>
    <w:bookmarkStart w:id="1" w:name="_MON_1618647807"/>
    <w:bookmarkEnd w:id="1"/>
    <w:p w:rsidR="00816FE0" w:rsidRPr="00816FE0" w:rsidRDefault="00B729FE" w:rsidP="001B20C3">
      <w:pPr>
        <w:pStyle w:val="NoSpacing"/>
        <w:ind w:left="1440"/>
        <w:rPr>
          <w:rFonts w:ascii="Calibri" w:hAnsi="Calibri"/>
          <w:i/>
          <w:sz w:val="22"/>
          <w:szCs w:val="22"/>
        </w:rPr>
      </w:pPr>
      <w:r>
        <w:rPr>
          <w:rFonts w:ascii="Calibri" w:hAnsi="Calibri"/>
          <w:sz w:val="22"/>
          <w:szCs w:val="22"/>
        </w:rPr>
        <w:object w:dxaOrig="5013" w:dyaOrig="241">
          <v:shape id="_x0000_i1026" type="#_x0000_t75" style="width:250.45pt;height:12.25pt" o:ole="">
            <v:imagedata r:id="rId17" o:title=""/>
          </v:shape>
          <o:OLEObject Type="Embed" ProgID="Word.Document.12" ShapeID="_x0000_i1026" DrawAspect="Content" ObjectID="_1684295990" r:id="rId18">
            <o:FieldCodes>\s</o:FieldCodes>
          </o:OLEObject>
        </w:object>
      </w:r>
    </w:p>
    <w:p w:rsidR="00816FE0" w:rsidRDefault="00816FE0" w:rsidP="00816FE0">
      <w:pPr>
        <w:pStyle w:val="NoSpacing"/>
        <w:ind w:left="720"/>
        <w:jc w:val="center"/>
        <w:rPr>
          <w:rFonts w:ascii="Calibri" w:hAnsi="Calibri"/>
          <w:sz w:val="22"/>
          <w:szCs w:val="22"/>
        </w:rPr>
      </w:pPr>
    </w:p>
    <w:p w:rsidR="00EF5712" w:rsidRDefault="00EF5712" w:rsidP="00816FE0">
      <w:pPr>
        <w:pStyle w:val="NoSpacing"/>
        <w:ind w:left="720"/>
        <w:jc w:val="center"/>
        <w:rPr>
          <w:rFonts w:ascii="Calibri" w:hAnsi="Calibri"/>
          <w:sz w:val="22"/>
          <w:szCs w:val="22"/>
        </w:rPr>
      </w:pPr>
    </w:p>
    <w:p w:rsidR="00EF5712" w:rsidRDefault="00EF5712" w:rsidP="00816FE0">
      <w:pPr>
        <w:pStyle w:val="NoSpacing"/>
        <w:ind w:left="720"/>
        <w:jc w:val="center"/>
        <w:rPr>
          <w:rFonts w:ascii="Calibri" w:hAnsi="Calibri"/>
          <w:sz w:val="22"/>
          <w:szCs w:val="22"/>
        </w:rPr>
      </w:pPr>
    </w:p>
    <w:p w:rsidR="00816FE0" w:rsidRPr="008F3FE2" w:rsidRDefault="003B0406" w:rsidP="00514CA2">
      <w:pPr>
        <w:pStyle w:val="NoSpacing"/>
        <w:numPr>
          <w:ilvl w:val="0"/>
          <w:numId w:val="13"/>
        </w:numPr>
        <w:rPr>
          <w:rFonts w:ascii="Calibri" w:hAnsi="Calibri"/>
          <w:b/>
          <w:sz w:val="22"/>
          <w:szCs w:val="22"/>
        </w:rPr>
      </w:pPr>
      <w:r>
        <w:rPr>
          <w:rFonts w:ascii="Calibri" w:hAnsi="Calibri"/>
          <w:b/>
          <w:sz w:val="22"/>
          <w:szCs w:val="22"/>
        </w:rPr>
        <w:t>Supervisor’s statement (4</w:t>
      </w:r>
      <w:r w:rsidR="00514CA2" w:rsidRPr="008F3FE2">
        <w:rPr>
          <w:rFonts w:ascii="Calibri" w:hAnsi="Calibri"/>
          <w:b/>
          <w:sz w:val="22"/>
          <w:szCs w:val="22"/>
        </w:rPr>
        <w:t xml:space="preserve"> pages – </w:t>
      </w:r>
      <w:r w:rsidR="00514CA2" w:rsidRPr="008F3FE2">
        <w:rPr>
          <w:rFonts w:ascii="Calibri" w:hAnsi="Calibri"/>
          <w:b/>
          <w:sz w:val="22"/>
          <w:szCs w:val="22"/>
          <w:u w:val="single"/>
        </w:rPr>
        <w:t>completed by supervisors and/or department</w:t>
      </w:r>
      <w:r w:rsidR="00514CA2" w:rsidRPr="008F3FE2">
        <w:rPr>
          <w:rFonts w:ascii="Calibri" w:hAnsi="Calibri"/>
          <w:b/>
          <w:sz w:val="22"/>
          <w:szCs w:val="22"/>
        </w:rPr>
        <w:t>)</w:t>
      </w:r>
    </w:p>
    <w:p w:rsidR="003D478A" w:rsidRPr="004A421A" w:rsidRDefault="00552058" w:rsidP="004A421A">
      <w:pPr>
        <w:pStyle w:val="NoSpacing"/>
        <w:numPr>
          <w:ilvl w:val="1"/>
          <w:numId w:val="13"/>
        </w:numPr>
        <w:rPr>
          <w:rFonts w:ascii="Calibri" w:hAnsi="Calibri"/>
          <w:i/>
          <w:sz w:val="22"/>
          <w:szCs w:val="22"/>
        </w:rPr>
      </w:pPr>
      <w:r>
        <w:rPr>
          <w:rFonts w:ascii="Calibri" w:hAnsi="Calibri"/>
          <w:i/>
          <w:noProof/>
        </w:rPr>
        <w:object w:dxaOrig="1440" w:dyaOrig="1440">
          <v:shape id="_x0000_s1034" type="#_x0000_t75" style="position:absolute;left:0;text-align:left;margin-left:449.05pt;margin-top:2.1pt;width:74.65pt;height:48.9pt;z-index:251670016;mso-position-horizontal-relative:text;mso-position-vertical-relative:text" wrapcoords="7992 3988 7128 4320 7344 8308 10800 9305 3456 11631 3456 14622 10800 14622 3672 15951 2160 16615 2160 18942 19008 18942 19440 17612 18360 16948 10800 14622 17712 14622 17712 11631 10800 9305 9936 3988 7992 3988">
            <v:imagedata r:id="rId19" o:title=""/>
            <w10:wrap type="tight"/>
          </v:shape>
          <o:OLEObject Type="Embed" ProgID="Word.Document.12" ShapeID="_x0000_s1034" DrawAspect="Icon" ObjectID="_1684295992" r:id="rId20">
            <o:FieldCodes>\s</o:FieldCodes>
          </o:OLEObject>
        </w:object>
      </w:r>
      <w:r w:rsidR="00924719">
        <w:rPr>
          <w:rFonts w:ascii="Calibri" w:hAnsi="Calibri"/>
          <w:i/>
          <w:sz w:val="22"/>
          <w:szCs w:val="22"/>
        </w:rPr>
        <w:t>S</w:t>
      </w:r>
      <w:r w:rsidR="00924719" w:rsidRPr="00816FE0">
        <w:rPr>
          <w:rFonts w:ascii="Calibri" w:hAnsi="Calibri"/>
          <w:i/>
          <w:sz w:val="22"/>
          <w:szCs w:val="22"/>
        </w:rPr>
        <w:t>igned by the supervisor</w:t>
      </w:r>
      <w:r w:rsidR="00924719">
        <w:rPr>
          <w:rFonts w:ascii="Calibri" w:hAnsi="Calibri"/>
          <w:i/>
          <w:sz w:val="22"/>
          <w:szCs w:val="22"/>
        </w:rPr>
        <w:t>, t</w:t>
      </w:r>
      <w:r w:rsidR="00514CA2" w:rsidRPr="00816FE0">
        <w:rPr>
          <w:rFonts w:ascii="Calibri" w:hAnsi="Calibri"/>
          <w:i/>
          <w:sz w:val="22"/>
          <w:szCs w:val="22"/>
        </w:rPr>
        <w:t xml:space="preserve">his document will be used to assess the degree to which the institution and supervisor are committed to the applicant, their capacity to enable the applicant to become a future leader in their chosen field and their potential to build upon the institution's strategic priorities. </w:t>
      </w:r>
    </w:p>
    <w:p w:rsidR="00676329" w:rsidRDefault="00676329" w:rsidP="0024747E">
      <w:pPr>
        <w:pStyle w:val="NoSpacing"/>
        <w:rPr>
          <w:rFonts w:ascii="Calibri" w:hAnsi="Calibri" w:cs="Arial"/>
          <w:sz w:val="22"/>
          <w:szCs w:val="22"/>
        </w:rPr>
      </w:pPr>
    </w:p>
    <w:p w:rsidR="0024747E" w:rsidRPr="008F3FE2" w:rsidRDefault="0024747E" w:rsidP="0024747E">
      <w:pPr>
        <w:pStyle w:val="NoSpacing"/>
        <w:rPr>
          <w:rFonts w:ascii="Calibri" w:hAnsi="Calibri"/>
          <w:b/>
          <w:i/>
          <w:color w:val="1F497D" w:themeColor="text2"/>
          <w:sz w:val="22"/>
          <w:szCs w:val="22"/>
        </w:rPr>
      </w:pPr>
      <w:r w:rsidRPr="008F3FE2">
        <w:rPr>
          <w:rFonts w:ascii="Calibri" w:hAnsi="Calibri"/>
          <w:b/>
          <w:i/>
          <w:color w:val="1F497D" w:themeColor="text2"/>
          <w:sz w:val="22"/>
          <w:szCs w:val="22"/>
        </w:rPr>
        <w:t xml:space="preserve">The following resources should </w:t>
      </w:r>
      <w:r w:rsidR="00B47F7F" w:rsidRPr="008F3FE2">
        <w:rPr>
          <w:rFonts w:ascii="Calibri" w:hAnsi="Calibri"/>
          <w:b/>
          <w:i/>
          <w:color w:val="1F497D" w:themeColor="text2"/>
          <w:sz w:val="22"/>
          <w:szCs w:val="22"/>
        </w:rPr>
        <w:t>assist in the preparation of th</w:t>
      </w:r>
      <w:r w:rsidR="00924719">
        <w:rPr>
          <w:rFonts w:ascii="Calibri" w:hAnsi="Calibri"/>
          <w:b/>
          <w:i/>
          <w:color w:val="1F497D" w:themeColor="text2"/>
          <w:sz w:val="22"/>
          <w:szCs w:val="22"/>
        </w:rPr>
        <w:t>e L</w:t>
      </w:r>
      <w:r w:rsidR="008F3FE2" w:rsidRPr="008F3FE2">
        <w:rPr>
          <w:rFonts w:ascii="Calibri" w:hAnsi="Calibri"/>
          <w:b/>
          <w:i/>
          <w:color w:val="1F497D" w:themeColor="text2"/>
          <w:sz w:val="22"/>
          <w:szCs w:val="22"/>
        </w:rPr>
        <w:t xml:space="preserve">etter of </w:t>
      </w:r>
      <w:r w:rsidR="00924719">
        <w:rPr>
          <w:rFonts w:ascii="Calibri" w:hAnsi="Calibri"/>
          <w:b/>
          <w:i/>
          <w:color w:val="1F497D" w:themeColor="text2"/>
          <w:sz w:val="22"/>
          <w:szCs w:val="22"/>
        </w:rPr>
        <w:t>E</w:t>
      </w:r>
      <w:r w:rsidR="008F3FE2" w:rsidRPr="008F3FE2">
        <w:rPr>
          <w:rFonts w:ascii="Calibri" w:hAnsi="Calibri"/>
          <w:b/>
          <w:i/>
          <w:color w:val="1F497D" w:themeColor="text2"/>
          <w:sz w:val="22"/>
          <w:szCs w:val="22"/>
        </w:rPr>
        <w:t>ndorsement and Supervisor’s Statement</w:t>
      </w:r>
      <w:r w:rsidRPr="008F3FE2">
        <w:rPr>
          <w:rFonts w:ascii="Calibri" w:hAnsi="Calibri"/>
          <w:b/>
          <w:i/>
          <w:color w:val="1F497D" w:themeColor="text2"/>
          <w:sz w:val="22"/>
          <w:szCs w:val="22"/>
        </w:rPr>
        <w:t>:</w:t>
      </w:r>
    </w:p>
    <w:p w:rsidR="00B47F7F" w:rsidRDefault="00B47F7F" w:rsidP="0024747E">
      <w:pPr>
        <w:pStyle w:val="NoSpacing"/>
        <w:rPr>
          <w:rFonts w:ascii="Calibri" w:hAnsi="Calibri"/>
          <w:sz w:val="22"/>
          <w:szCs w:val="22"/>
        </w:rPr>
      </w:pPr>
    </w:p>
    <w:p w:rsidR="007F3BA7" w:rsidRPr="001B20C3" w:rsidRDefault="001B20C3" w:rsidP="001B20C3">
      <w:pPr>
        <w:pStyle w:val="NoSpacing"/>
        <w:rPr>
          <w:rStyle w:val="Hyperlink"/>
          <w:rFonts w:ascii="Calibri" w:hAnsi="Calibri" w:cs="Myriad-Bold"/>
          <w:b/>
          <w:bCs/>
          <w:sz w:val="22"/>
          <w:szCs w:val="22"/>
        </w:rPr>
      </w:pPr>
      <w:r>
        <w:rPr>
          <w:rFonts w:ascii="Calibri" w:hAnsi="Calibri" w:cs="Myriad-Bold"/>
          <w:b/>
          <w:bCs/>
          <w:sz w:val="22"/>
          <w:szCs w:val="22"/>
        </w:rPr>
        <w:fldChar w:fldCharType="begin"/>
      </w:r>
      <w:r>
        <w:rPr>
          <w:rFonts w:ascii="Calibri" w:hAnsi="Calibri" w:cs="Myriad-Bold"/>
          <w:b/>
          <w:bCs/>
          <w:sz w:val="22"/>
          <w:szCs w:val="22"/>
        </w:rPr>
        <w:instrText xml:space="preserve"> HYPERLINK "https://www.uhn.ca/corporate/AboutUHN/Purpose_Performance/UHN_Strategic_Plan" </w:instrText>
      </w:r>
      <w:r>
        <w:rPr>
          <w:rFonts w:ascii="Calibri" w:hAnsi="Calibri" w:cs="Myriad-Bold"/>
          <w:b/>
          <w:bCs/>
          <w:sz w:val="22"/>
          <w:szCs w:val="22"/>
        </w:rPr>
        <w:fldChar w:fldCharType="separate"/>
      </w:r>
      <w:r w:rsidRPr="001B20C3">
        <w:rPr>
          <w:rStyle w:val="Hyperlink"/>
          <w:rFonts w:ascii="Calibri" w:hAnsi="Calibri" w:cs="Myriad-Bold"/>
          <w:b/>
          <w:bCs/>
          <w:sz w:val="22"/>
          <w:szCs w:val="22"/>
        </w:rPr>
        <w:t>UHN Strategic Plan 2019-2023</w:t>
      </w:r>
    </w:p>
    <w:p w:rsidR="001B20C3" w:rsidRDefault="001B20C3" w:rsidP="001B20C3">
      <w:pPr>
        <w:pStyle w:val="NoSpacing"/>
        <w:rPr>
          <w:rFonts w:ascii="Calibri" w:hAnsi="Calibri" w:cs="Myriad-Bold"/>
          <w:b/>
          <w:bCs/>
          <w:sz w:val="22"/>
          <w:szCs w:val="22"/>
        </w:rPr>
      </w:pPr>
      <w:r>
        <w:rPr>
          <w:rFonts w:ascii="Calibri" w:hAnsi="Calibri" w:cs="Myriad-Bold"/>
          <w:b/>
          <w:bCs/>
          <w:sz w:val="22"/>
          <w:szCs w:val="22"/>
        </w:rPr>
        <w:fldChar w:fldCharType="end"/>
      </w:r>
    </w:p>
    <w:p w:rsidR="001B20C3" w:rsidRDefault="00552058" w:rsidP="001B20C3">
      <w:pPr>
        <w:pStyle w:val="NoSpacing"/>
        <w:rPr>
          <w:rFonts w:ascii="Calibri" w:hAnsi="Calibri" w:cs="Myriad-Bold"/>
          <w:b/>
          <w:bCs/>
          <w:sz w:val="22"/>
          <w:szCs w:val="22"/>
        </w:rPr>
      </w:pPr>
      <w:hyperlink r:id="rId21" w:history="1">
        <w:r w:rsidR="001B20C3" w:rsidRPr="001B20C3">
          <w:rPr>
            <w:rStyle w:val="Hyperlink"/>
            <w:rFonts w:ascii="Calibri" w:hAnsi="Calibri" w:cs="Myriad-Bold"/>
            <w:b/>
            <w:bCs/>
            <w:sz w:val="22"/>
            <w:szCs w:val="22"/>
          </w:rPr>
          <w:t>UHN Strategic Research Plan 2019-2023</w:t>
        </w:r>
      </w:hyperlink>
    </w:p>
    <w:p w:rsidR="001B20C3" w:rsidRPr="0063123A" w:rsidRDefault="001B20C3" w:rsidP="001B20C3">
      <w:pPr>
        <w:pStyle w:val="NoSpacing"/>
        <w:rPr>
          <w:rFonts w:ascii="Calibri" w:hAnsi="Calibri" w:cs="Arial"/>
          <w:b/>
          <w:bCs/>
          <w:sz w:val="22"/>
          <w:szCs w:val="22"/>
        </w:rPr>
      </w:pPr>
    </w:p>
    <w:p w:rsidR="001B20C3" w:rsidRDefault="001C2102" w:rsidP="00B47F7F">
      <w:pPr>
        <w:pStyle w:val="ListParagraph"/>
        <w:numPr>
          <w:ilvl w:val="0"/>
          <w:numId w:val="7"/>
        </w:numPr>
        <w:autoSpaceDE w:val="0"/>
        <w:autoSpaceDN w:val="0"/>
        <w:adjustRightInd w:val="0"/>
        <w:rPr>
          <w:rFonts w:ascii="Calibri" w:hAnsi="Calibri" w:cs="AkzidenzGroteskBE-Light"/>
          <w:sz w:val="22"/>
          <w:szCs w:val="22"/>
        </w:rPr>
      </w:pPr>
      <w:r w:rsidRPr="00B47F7F">
        <w:rPr>
          <w:rFonts w:ascii="Calibri" w:hAnsi="Calibri" w:cs="AkzidenzGroteskBE-Light"/>
          <w:sz w:val="22"/>
          <w:szCs w:val="22"/>
        </w:rPr>
        <w:t xml:space="preserve">University Health Network (UHN) consists of </w:t>
      </w:r>
      <w:r w:rsidR="001B20C3">
        <w:rPr>
          <w:rFonts w:ascii="Calibri" w:hAnsi="Calibri" w:cs="AkzidenzGroteskBE-Light"/>
          <w:sz w:val="22"/>
          <w:szCs w:val="22"/>
        </w:rPr>
        <w:t>four academic hospitals (</w:t>
      </w:r>
      <w:r w:rsidRPr="00B47F7F">
        <w:rPr>
          <w:rFonts w:ascii="Calibri" w:hAnsi="Calibri" w:cs="AkzidenzGroteskBE-Light"/>
          <w:sz w:val="22"/>
          <w:szCs w:val="22"/>
        </w:rPr>
        <w:t>Toronto General, Toronto Western</w:t>
      </w:r>
      <w:r w:rsidR="00EA1EF4">
        <w:rPr>
          <w:rFonts w:ascii="Calibri" w:hAnsi="Calibri" w:cs="AkzidenzGroteskBE-Light"/>
          <w:sz w:val="22"/>
          <w:szCs w:val="22"/>
        </w:rPr>
        <w:t>,</w:t>
      </w:r>
      <w:r w:rsidR="0063123A" w:rsidRPr="00B47F7F">
        <w:rPr>
          <w:rFonts w:ascii="Calibri" w:hAnsi="Calibri" w:cs="AkzidenzGroteskBE-Light"/>
          <w:sz w:val="22"/>
          <w:szCs w:val="22"/>
        </w:rPr>
        <w:t xml:space="preserve"> </w:t>
      </w:r>
      <w:r w:rsidR="00EA1EF4">
        <w:rPr>
          <w:rFonts w:ascii="Calibri" w:hAnsi="Calibri" w:cs="AkzidenzGroteskBE-Light"/>
          <w:sz w:val="22"/>
          <w:szCs w:val="22"/>
        </w:rPr>
        <w:t xml:space="preserve">Toronto Rehab and Princess Margaret </w:t>
      </w:r>
      <w:r w:rsidRPr="00B47F7F">
        <w:rPr>
          <w:rFonts w:ascii="Calibri" w:hAnsi="Calibri" w:cs="AkzidenzGroteskBE-Light"/>
          <w:sz w:val="22"/>
          <w:szCs w:val="22"/>
        </w:rPr>
        <w:t>Hospitals</w:t>
      </w:r>
      <w:r w:rsidR="001B20C3">
        <w:rPr>
          <w:rFonts w:ascii="Calibri" w:hAnsi="Calibri" w:cs="AkzidenzGroteskBE-Light"/>
          <w:sz w:val="22"/>
          <w:szCs w:val="22"/>
        </w:rPr>
        <w:t xml:space="preserve">), a school of applied health sciences, and </w:t>
      </w:r>
      <w:r w:rsidR="003B1F3F">
        <w:rPr>
          <w:rFonts w:ascii="Calibri" w:hAnsi="Calibri" w:cs="AkzidenzGroteskBE-Light"/>
          <w:sz w:val="22"/>
          <w:szCs w:val="22"/>
        </w:rPr>
        <w:t>seven</w:t>
      </w:r>
      <w:r w:rsidR="001B20C3">
        <w:rPr>
          <w:rFonts w:ascii="Calibri" w:hAnsi="Calibri" w:cs="AkzidenzGroteskBE-Light"/>
          <w:sz w:val="22"/>
          <w:szCs w:val="22"/>
        </w:rPr>
        <w:t xml:space="preserve"> research institutes</w:t>
      </w:r>
      <w:r w:rsidR="002E058A">
        <w:rPr>
          <w:rFonts w:ascii="Calibri" w:hAnsi="Calibri" w:cs="AkzidenzGroteskBE-Light"/>
          <w:sz w:val="22"/>
          <w:szCs w:val="22"/>
        </w:rPr>
        <w:t xml:space="preserve"> (</w:t>
      </w:r>
      <w:proofErr w:type="spellStart"/>
      <w:r w:rsidR="002E058A">
        <w:rPr>
          <w:rFonts w:ascii="Calibri" w:hAnsi="Calibri" w:cs="AkzidenzGroteskBE-Light"/>
          <w:sz w:val="22"/>
          <w:szCs w:val="22"/>
        </w:rPr>
        <w:t>Krembil</w:t>
      </w:r>
      <w:proofErr w:type="spellEnd"/>
      <w:r w:rsidR="002E058A">
        <w:rPr>
          <w:rFonts w:ascii="Calibri" w:hAnsi="Calibri" w:cs="AkzidenzGroteskBE-Light"/>
          <w:sz w:val="22"/>
          <w:szCs w:val="22"/>
        </w:rPr>
        <w:t xml:space="preserve"> Research Institute, McEwan Stem Cell Institute, Princess Margaret Cancer Centre, </w:t>
      </w:r>
      <w:proofErr w:type="spellStart"/>
      <w:r w:rsidR="002E058A">
        <w:rPr>
          <w:rFonts w:ascii="Calibri" w:hAnsi="Calibri" w:cs="AkzidenzGroteskBE-Light"/>
          <w:sz w:val="22"/>
          <w:szCs w:val="22"/>
        </w:rPr>
        <w:t>Techna</w:t>
      </w:r>
      <w:proofErr w:type="spellEnd"/>
      <w:r w:rsidR="002E058A">
        <w:rPr>
          <w:rFonts w:ascii="Calibri" w:hAnsi="Calibri" w:cs="AkzidenzGroteskBE-Light"/>
          <w:sz w:val="22"/>
          <w:szCs w:val="22"/>
        </w:rPr>
        <w:t xml:space="preserve"> Institute, Toronto General Hospital Research Institute,</w:t>
      </w:r>
      <w:r w:rsidR="003B1F3F">
        <w:rPr>
          <w:rFonts w:ascii="Calibri" w:hAnsi="Calibri" w:cs="AkzidenzGroteskBE-Light"/>
          <w:sz w:val="22"/>
          <w:szCs w:val="22"/>
        </w:rPr>
        <w:t xml:space="preserve"> The Institute for Education Research at UHN</w:t>
      </w:r>
      <w:r w:rsidR="002E058A">
        <w:rPr>
          <w:rFonts w:ascii="Calibri" w:hAnsi="Calibri" w:cs="AkzidenzGroteskBE-Light"/>
          <w:sz w:val="22"/>
          <w:szCs w:val="22"/>
        </w:rPr>
        <w:t xml:space="preserve"> and Toronto Rehab Institute-KITE)</w:t>
      </w:r>
      <w:r w:rsidRPr="00B47F7F">
        <w:rPr>
          <w:rFonts w:ascii="Calibri" w:hAnsi="Calibri" w:cs="AkzidenzGroteskBE-Light"/>
          <w:sz w:val="22"/>
          <w:szCs w:val="22"/>
        </w:rPr>
        <w:t xml:space="preserve">. </w:t>
      </w:r>
      <w:proofErr w:type="spellStart"/>
      <w:r w:rsidR="001B20C3">
        <w:rPr>
          <w:rFonts w:ascii="Calibri" w:hAnsi="Calibri" w:cs="AkzidenzGroteskBE-Light"/>
          <w:sz w:val="22"/>
          <w:szCs w:val="22"/>
        </w:rPr>
        <w:t>TeamUHN</w:t>
      </w:r>
      <w:proofErr w:type="spellEnd"/>
      <w:r w:rsidR="001B20C3">
        <w:rPr>
          <w:rFonts w:ascii="Calibri" w:hAnsi="Calibri" w:cs="AkzidenzGroteskBE-Light"/>
          <w:sz w:val="22"/>
          <w:szCs w:val="22"/>
        </w:rPr>
        <w:t xml:space="preserve"> works together to make discoveries, create technologies and gain valuable health insights.  </w:t>
      </w:r>
    </w:p>
    <w:p w:rsidR="001B20C3" w:rsidRDefault="001B20C3" w:rsidP="001B20C3">
      <w:pPr>
        <w:pStyle w:val="ListParagraph"/>
        <w:autoSpaceDE w:val="0"/>
        <w:autoSpaceDN w:val="0"/>
        <w:adjustRightInd w:val="0"/>
        <w:rPr>
          <w:rFonts w:ascii="Calibri" w:hAnsi="Calibri" w:cs="AkzidenzGroteskBE-Light"/>
          <w:sz w:val="22"/>
          <w:szCs w:val="22"/>
        </w:rPr>
      </w:pPr>
    </w:p>
    <w:p w:rsidR="009E073E" w:rsidRDefault="009E073E" w:rsidP="009E073E">
      <w:pPr>
        <w:pStyle w:val="ListParagraph"/>
        <w:numPr>
          <w:ilvl w:val="0"/>
          <w:numId w:val="7"/>
        </w:numPr>
        <w:autoSpaceDE w:val="0"/>
        <w:autoSpaceDN w:val="0"/>
        <w:adjustRightInd w:val="0"/>
        <w:rPr>
          <w:rFonts w:ascii="Calibri" w:hAnsi="Calibri" w:cs="AkzidenzGroteskBE-Light"/>
          <w:sz w:val="22"/>
          <w:szCs w:val="22"/>
        </w:rPr>
      </w:pPr>
      <w:r w:rsidRPr="009E073E">
        <w:rPr>
          <w:rFonts w:ascii="Calibri" w:hAnsi="Calibri" w:cs="AkzidenzGroteskBE-Light"/>
          <w:sz w:val="22"/>
          <w:szCs w:val="22"/>
        </w:rPr>
        <w:t>UHN is Canada’s largest research hospital and has a proud history of innovative research and important discoveries. Researchers at UHN are focused on investigating the causes of numerous diseases and are developing new and better ways to treat them and deliver better care. Focuses of research include cancer, cardiology, transplantation, immunology, infectious disease, health services, rehabilitation, fitness and mobility, neural and visual sciences, musculoskeletal disease and community and population health.</w:t>
      </w:r>
    </w:p>
    <w:p w:rsidR="009E073E" w:rsidRPr="009E073E" w:rsidRDefault="009E073E" w:rsidP="009E073E">
      <w:pPr>
        <w:pStyle w:val="ListParagraph"/>
        <w:rPr>
          <w:rFonts w:ascii="Calibri" w:hAnsi="Calibri" w:cs="AkzidenzGroteskBE-Light"/>
          <w:sz w:val="22"/>
          <w:szCs w:val="22"/>
        </w:rPr>
      </w:pPr>
    </w:p>
    <w:p w:rsidR="0024747E" w:rsidRPr="00B47F7F" w:rsidRDefault="001C2102" w:rsidP="009E073E">
      <w:pPr>
        <w:pStyle w:val="ListParagraph"/>
        <w:numPr>
          <w:ilvl w:val="0"/>
          <w:numId w:val="7"/>
        </w:numPr>
        <w:autoSpaceDE w:val="0"/>
        <w:autoSpaceDN w:val="0"/>
        <w:adjustRightInd w:val="0"/>
        <w:rPr>
          <w:rFonts w:ascii="Calibri" w:hAnsi="Calibri" w:cs="AkzidenzGroteskBE-Light"/>
          <w:sz w:val="22"/>
          <w:szCs w:val="22"/>
        </w:rPr>
      </w:pPr>
      <w:r w:rsidRPr="00B47F7F">
        <w:rPr>
          <w:rFonts w:ascii="Calibri" w:hAnsi="Calibri" w:cs="AkzidenzGroteskBE-Light"/>
          <w:sz w:val="22"/>
          <w:szCs w:val="22"/>
        </w:rPr>
        <w:t>The scope of research and complexity of cases at University</w:t>
      </w:r>
      <w:r w:rsidR="0063123A" w:rsidRPr="00B47F7F">
        <w:rPr>
          <w:rFonts w:ascii="Calibri" w:hAnsi="Calibri" w:cs="AkzidenzGroteskBE-Light"/>
          <w:sz w:val="22"/>
          <w:szCs w:val="22"/>
        </w:rPr>
        <w:t xml:space="preserve"> </w:t>
      </w:r>
      <w:r w:rsidRPr="00B47F7F">
        <w:rPr>
          <w:rFonts w:ascii="Calibri" w:hAnsi="Calibri" w:cs="AkzidenzGroteskBE-Light"/>
          <w:sz w:val="22"/>
          <w:szCs w:val="22"/>
        </w:rPr>
        <w:t>Health Network have made it a national and international source for discovery, education</w:t>
      </w:r>
      <w:r w:rsidR="0063123A" w:rsidRPr="00B47F7F">
        <w:rPr>
          <w:rFonts w:ascii="Calibri" w:hAnsi="Calibri" w:cs="AkzidenzGroteskBE-Light"/>
          <w:sz w:val="22"/>
          <w:szCs w:val="22"/>
        </w:rPr>
        <w:t xml:space="preserve"> </w:t>
      </w:r>
      <w:r w:rsidRPr="00B47F7F">
        <w:rPr>
          <w:rFonts w:ascii="Calibri" w:hAnsi="Calibri" w:cs="AkzidenzGroteskBE-Light"/>
          <w:sz w:val="22"/>
          <w:szCs w:val="22"/>
        </w:rPr>
        <w:t>and patient care. It has the largest hospital-based research program in Canada, with major</w:t>
      </w:r>
      <w:r w:rsidR="00B47F7F" w:rsidRPr="00B47F7F">
        <w:rPr>
          <w:rFonts w:ascii="Calibri" w:hAnsi="Calibri" w:cs="AkzidenzGroteskBE-Light"/>
          <w:sz w:val="22"/>
          <w:szCs w:val="22"/>
        </w:rPr>
        <w:t xml:space="preserve"> </w:t>
      </w:r>
      <w:r w:rsidRPr="00B47F7F">
        <w:rPr>
          <w:rFonts w:ascii="Calibri" w:hAnsi="Calibri" w:cs="AkzidenzGroteskBE-Light"/>
          <w:sz w:val="22"/>
          <w:szCs w:val="22"/>
        </w:rPr>
        <w:t>research in transplantation, cardiology, neurosciences, oncology, surgical innovation,</w:t>
      </w:r>
      <w:r w:rsidR="0063123A" w:rsidRPr="00B47F7F">
        <w:rPr>
          <w:rFonts w:ascii="Calibri" w:hAnsi="Calibri" w:cs="AkzidenzGroteskBE-Light"/>
          <w:sz w:val="22"/>
          <w:szCs w:val="22"/>
        </w:rPr>
        <w:t xml:space="preserve"> </w:t>
      </w:r>
      <w:r w:rsidRPr="00B47F7F">
        <w:rPr>
          <w:rFonts w:ascii="Calibri" w:hAnsi="Calibri" w:cs="AkzidenzGroteskBE-Light"/>
          <w:sz w:val="22"/>
          <w:szCs w:val="22"/>
        </w:rPr>
        <w:t>infectious diseases and genomic medicine. University Health Network is a research hospital</w:t>
      </w:r>
      <w:r w:rsidR="0063123A" w:rsidRPr="00B47F7F">
        <w:rPr>
          <w:rFonts w:ascii="Calibri" w:hAnsi="Calibri" w:cs="AkzidenzGroteskBE-Light"/>
          <w:sz w:val="22"/>
          <w:szCs w:val="22"/>
        </w:rPr>
        <w:t xml:space="preserve"> </w:t>
      </w:r>
      <w:r w:rsidRPr="00B47F7F">
        <w:rPr>
          <w:rFonts w:ascii="Calibri" w:hAnsi="Calibri" w:cs="AkzidenzGroteskBE-Light"/>
          <w:sz w:val="22"/>
          <w:szCs w:val="22"/>
        </w:rPr>
        <w:t>affiliated with the University of Toronto.</w:t>
      </w:r>
    </w:p>
    <w:p w:rsidR="001C2102" w:rsidRPr="0063123A" w:rsidRDefault="001C2102" w:rsidP="0024747E">
      <w:pPr>
        <w:autoSpaceDE w:val="0"/>
        <w:autoSpaceDN w:val="0"/>
        <w:adjustRightInd w:val="0"/>
        <w:rPr>
          <w:rFonts w:ascii="Calibri" w:hAnsi="Calibri" w:cs="Arial"/>
          <w:sz w:val="22"/>
          <w:szCs w:val="22"/>
        </w:rPr>
      </w:pPr>
    </w:p>
    <w:p w:rsidR="00B47F7F" w:rsidRDefault="002E058A" w:rsidP="009E073E">
      <w:pPr>
        <w:pStyle w:val="section1"/>
        <w:numPr>
          <w:ilvl w:val="0"/>
          <w:numId w:val="7"/>
        </w:numPr>
        <w:rPr>
          <w:rFonts w:ascii="Calibri" w:hAnsi="Calibri"/>
          <w:sz w:val="22"/>
          <w:szCs w:val="22"/>
        </w:rPr>
      </w:pPr>
      <w:r>
        <w:rPr>
          <w:rFonts w:ascii="Calibri" w:hAnsi="Calibri"/>
          <w:sz w:val="22"/>
          <w:szCs w:val="22"/>
        </w:rPr>
        <w:t>UHN’s purpose is “</w:t>
      </w:r>
      <w:r w:rsidRPr="002E058A">
        <w:rPr>
          <w:rFonts w:ascii="Calibri" w:hAnsi="Calibri"/>
          <w:sz w:val="22"/>
          <w:szCs w:val="22"/>
        </w:rPr>
        <w:t>Transforming lives and communities through excellence in care,</w:t>
      </w:r>
      <w:r>
        <w:rPr>
          <w:rFonts w:ascii="Calibri" w:hAnsi="Calibri"/>
          <w:sz w:val="22"/>
          <w:szCs w:val="22"/>
        </w:rPr>
        <w:t xml:space="preserve"> </w:t>
      </w:r>
      <w:r w:rsidRPr="002E058A">
        <w:rPr>
          <w:rFonts w:ascii="Calibri" w:hAnsi="Calibri"/>
          <w:sz w:val="22"/>
          <w:szCs w:val="22"/>
        </w:rPr>
        <w:t xml:space="preserve">discovery and learning.”  The mission of Research at UHN is </w:t>
      </w:r>
      <w:r w:rsidR="009E073E">
        <w:rPr>
          <w:rFonts w:ascii="Calibri" w:hAnsi="Calibri"/>
          <w:sz w:val="22"/>
          <w:szCs w:val="22"/>
        </w:rPr>
        <w:t>“T</w:t>
      </w:r>
      <w:r w:rsidRPr="002E058A">
        <w:rPr>
          <w:rFonts w:ascii="Calibri" w:hAnsi="Calibri"/>
          <w:sz w:val="22"/>
          <w:szCs w:val="22"/>
        </w:rPr>
        <w:t xml:space="preserve">ogether we drive excellence in discovery and innovation to create A Healthier World. </w:t>
      </w:r>
      <w:r w:rsidR="009E073E">
        <w:rPr>
          <w:rFonts w:ascii="Calibri" w:hAnsi="Calibri"/>
          <w:sz w:val="22"/>
          <w:szCs w:val="22"/>
        </w:rPr>
        <w:t>“</w:t>
      </w:r>
      <w:r w:rsidRPr="002E058A">
        <w:rPr>
          <w:rFonts w:ascii="Calibri" w:hAnsi="Calibri"/>
          <w:sz w:val="22"/>
          <w:szCs w:val="22"/>
        </w:rPr>
        <w:t xml:space="preserve"> </w:t>
      </w:r>
    </w:p>
    <w:p w:rsidR="009E073E" w:rsidRDefault="009E073E" w:rsidP="009E073E">
      <w:pPr>
        <w:pStyle w:val="section1"/>
        <w:rPr>
          <w:rFonts w:ascii="Calibri" w:hAnsi="Calibri"/>
          <w:sz w:val="22"/>
          <w:szCs w:val="22"/>
        </w:rPr>
      </w:pPr>
    </w:p>
    <w:p w:rsidR="0024747E" w:rsidRPr="00B52E07" w:rsidRDefault="0024747E" w:rsidP="001C2102">
      <w:pPr>
        <w:pStyle w:val="section1"/>
        <w:rPr>
          <w:rFonts w:ascii="Calibri" w:hAnsi="Calibri" w:cs="Arial"/>
          <w:b/>
          <w:sz w:val="22"/>
          <w:szCs w:val="22"/>
        </w:rPr>
      </w:pPr>
      <w:r w:rsidRPr="00B52E07">
        <w:rPr>
          <w:rFonts w:ascii="Calibri" w:hAnsi="Calibri"/>
          <w:b/>
          <w:sz w:val="22"/>
          <w:szCs w:val="22"/>
        </w:rPr>
        <w:t>Gender Equity Issues:</w:t>
      </w:r>
    </w:p>
    <w:p w:rsidR="0024747E" w:rsidRPr="0063123A" w:rsidRDefault="0024747E" w:rsidP="0024747E">
      <w:pPr>
        <w:pStyle w:val="section1"/>
        <w:rPr>
          <w:rFonts w:ascii="Calibri" w:hAnsi="Calibri" w:cs="Arial"/>
          <w:sz w:val="22"/>
          <w:szCs w:val="22"/>
        </w:rPr>
      </w:pPr>
      <w:r w:rsidRPr="0063123A">
        <w:rPr>
          <w:rFonts w:ascii="Calibri" w:hAnsi="Calibri"/>
          <w:sz w:val="22"/>
          <w:szCs w:val="22"/>
        </w:rPr>
        <w:t xml:space="preserve">The University Health Network is an equal opportunity employer and has a Code of Workplace Ethics which confirms each employee’s commitment to respect each other’s culture, ethnicity, gender, age, religion, disability, sexual orientation, education and experiences.  </w:t>
      </w:r>
    </w:p>
    <w:p w:rsidR="00B52E07" w:rsidRDefault="00B52E07" w:rsidP="0024747E">
      <w:pPr>
        <w:pStyle w:val="section1"/>
        <w:rPr>
          <w:rFonts w:ascii="Calibri" w:hAnsi="Calibri"/>
          <w:sz w:val="22"/>
          <w:szCs w:val="22"/>
        </w:rPr>
      </w:pPr>
    </w:p>
    <w:p w:rsidR="0024747E" w:rsidRPr="0063123A" w:rsidRDefault="0024747E" w:rsidP="0024747E">
      <w:pPr>
        <w:pStyle w:val="section1"/>
        <w:rPr>
          <w:rFonts w:ascii="Calibri" w:hAnsi="Calibri" w:cs="Arial"/>
          <w:sz w:val="22"/>
          <w:szCs w:val="22"/>
        </w:rPr>
      </w:pPr>
      <w:r w:rsidRPr="0063123A">
        <w:rPr>
          <w:rFonts w:ascii="Calibri" w:hAnsi="Calibri"/>
          <w:sz w:val="22"/>
          <w:szCs w:val="22"/>
        </w:rPr>
        <w:t>A copy of the code can be found here:</w:t>
      </w:r>
    </w:p>
    <w:p w:rsidR="0024747E" w:rsidRPr="0063123A" w:rsidRDefault="00552058" w:rsidP="0024747E">
      <w:pPr>
        <w:pStyle w:val="section1"/>
        <w:rPr>
          <w:rFonts w:ascii="Calibri" w:hAnsi="Calibri" w:cs="Arial"/>
          <w:sz w:val="22"/>
          <w:szCs w:val="22"/>
        </w:rPr>
      </w:pPr>
      <w:hyperlink r:id="rId22" w:history="1">
        <w:r w:rsidR="0024747E" w:rsidRPr="0063123A">
          <w:rPr>
            <w:rStyle w:val="Hyperlink"/>
            <w:rFonts w:ascii="Calibri" w:hAnsi="Calibri" w:cs="Arial"/>
            <w:sz w:val="22"/>
            <w:szCs w:val="22"/>
          </w:rPr>
          <w:t>http://intranet.uhn.ca/pdf/frame.asp?Page=http://documents.uhn.ca/sites/uhn/Human_Resources/Code_of_Ethics/code_of_ethics.pdf</w:t>
        </w:r>
      </w:hyperlink>
    </w:p>
    <w:p w:rsidR="0024747E" w:rsidRPr="0063123A" w:rsidRDefault="0024747E" w:rsidP="0024747E">
      <w:pPr>
        <w:pStyle w:val="section1"/>
        <w:rPr>
          <w:rFonts w:ascii="Calibri" w:hAnsi="Calibri" w:cs="Arial"/>
          <w:sz w:val="22"/>
          <w:szCs w:val="22"/>
        </w:rPr>
      </w:pPr>
    </w:p>
    <w:sectPr w:rsidR="0024747E" w:rsidRPr="0063123A" w:rsidSect="00B52E0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Bold">
    <w:panose1 w:val="00000000000000000000"/>
    <w:charset w:val="00"/>
    <w:family w:val="swiss"/>
    <w:notTrueType/>
    <w:pitch w:val="default"/>
    <w:sig w:usb0="00000003" w:usb1="00000000" w:usb2="00000000" w:usb3="00000000" w:csb0="00000001" w:csb1="00000000"/>
  </w:font>
  <w:font w:name="AkzidenzGroteskBE-Light">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F39"/>
    <w:multiLevelType w:val="hybridMultilevel"/>
    <w:tmpl w:val="798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67F9"/>
    <w:multiLevelType w:val="hybridMultilevel"/>
    <w:tmpl w:val="6BE25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6A89"/>
    <w:multiLevelType w:val="hybridMultilevel"/>
    <w:tmpl w:val="ACC8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15571"/>
    <w:multiLevelType w:val="hybridMultilevel"/>
    <w:tmpl w:val="3780B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C5504"/>
    <w:multiLevelType w:val="hybridMultilevel"/>
    <w:tmpl w:val="57B2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C1726"/>
    <w:multiLevelType w:val="hybridMultilevel"/>
    <w:tmpl w:val="7128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061AC"/>
    <w:multiLevelType w:val="hybridMultilevel"/>
    <w:tmpl w:val="95D6A8AC"/>
    <w:lvl w:ilvl="0" w:tplc="FCC82A06">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7" w15:restartNumberingAfterBreak="0">
    <w:nsid w:val="22694335"/>
    <w:multiLevelType w:val="hybridMultilevel"/>
    <w:tmpl w:val="0D1C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02B52"/>
    <w:multiLevelType w:val="hybridMultilevel"/>
    <w:tmpl w:val="475E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41F31"/>
    <w:multiLevelType w:val="hybridMultilevel"/>
    <w:tmpl w:val="C218C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C40B9"/>
    <w:multiLevelType w:val="hybridMultilevel"/>
    <w:tmpl w:val="5C5E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B0AB9"/>
    <w:multiLevelType w:val="hybridMultilevel"/>
    <w:tmpl w:val="1DEA15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B14032F"/>
    <w:multiLevelType w:val="hybridMultilevel"/>
    <w:tmpl w:val="7D92BC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0"/>
  </w:num>
  <w:num w:numId="6">
    <w:abstractNumId w:val="2"/>
  </w:num>
  <w:num w:numId="7">
    <w:abstractNumId w:val="0"/>
  </w:num>
  <w:num w:numId="8">
    <w:abstractNumId w:val="5"/>
  </w:num>
  <w:num w:numId="9">
    <w:abstractNumId w:val="8"/>
  </w:num>
  <w:num w:numId="10">
    <w:abstractNumId w:val="3"/>
  </w:num>
  <w:num w:numId="11">
    <w:abstractNumId w:val="1"/>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7E"/>
    <w:rsid w:val="0000230D"/>
    <w:rsid w:val="0000252B"/>
    <w:rsid w:val="0003597A"/>
    <w:rsid w:val="000411B2"/>
    <w:rsid w:val="00066DD5"/>
    <w:rsid w:val="00094124"/>
    <w:rsid w:val="00107016"/>
    <w:rsid w:val="00112B74"/>
    <w:rsid w:val="001647F8"/>
    <w:rsid w:val="001B20C3"/>
    <w:rsid w:val="001C2102"/>
    <w:rsid w:val="001D36B4"/>
    <w:rsid w:val="001E1495"/>
    <w:rsid w:val="001E671B"/>
    <w:rsid w:val="0024747E"/>
    <w:rsid w:val="0029613B"/>
    <w:rsid w:val="002E058A"/>
    <w:rsid w:val="0031134D"/>
    <w:rsid w:val="003B0406"/>
    <w:rsid w:val="003B1F3F"/>
    <w:rsid w:val="003D478A"/>
    <w:rsid w:val="00463A1B"/>
    <w:rsid w:val="004A421A"/>
    <w:rsid w:val="00514CA2"/>
    <w:rsid w:val="0053402D"/>
    <w:rsid w:val="00552058"/>
    <w:rsid w:val="005D4BB0"/>
    <w:rsid w:val="00605500"/>
    <w:rsid w:val="00616637"/>
    <w:rsid w:val="00621466"/>
    <w:rsid w:val="0063123A"/>
    <w:rsid w:val="00632736"/>
    <w:rsid w:val="00676329"/>
    <w:rsid w:val="006B4C54"/>
    <w:rsid w:val="007F3BA7"/>
    <w:rsid w:val="00816FE0"/>
    <w:rsid w:val="008247C2"/>
    <w:rsid w:val="00825727"/>
    <w:rsid w:val="008643E2"/>
    <w:rsid w:val="008C4E90"/>
    <w:rsid w:val="008D7778"/>
    <w:rsid w:val="008E6D5F"/>
    <w:rsid w:val="008F3FE2"/>
    <w:rsid w:val="00911F28"/>
    <w:rsid w:val="00924719"/>
    <w:rsid w:val="009678A9"/>
    <w:rsid w:val="009E073E"/>
    <w:rsid w:val="00A03173"/>
    <w:rsid w:val="00A142AB"/>
    <w:rsid w:val="00AA3607"/>
    <w:rsid w:val="00AE2A26"/>
    <w:rsid w:val="00B0141E"/>
    <w:rsid w:val="00B06AEF"/>
    <w:rsid w:val="00B244CE"/>
    <w:rsid w:val="00B303F4"/>
    <w:rsid w:val="00B32AC1"/>
    <w:rsid w:val="00B47F7F"/>
    <w:rsid w:val="00B52E07"/>
    <w:rsid w:val="00B52E3E"/>
    <w:rsid w:val="00B539A6"/>
    <w:rsid w:val="00B729FE"/>
    <w:rsid w:val="00B9444A"/>
    <w:rsid w:val="00BC6373"/>
    <w:rsid w:val="00BF3C45"/>
    <w:rsid w:val="00BF4D4E"/>
    <w:rsid w:val="00C40765"/>
    <w:rsid w:val="00C43A9C"/>
    <w:rsid w:val="00CE4F74"/>
    <w:rsid w:val="00DF64B7"/>
    <w:rsid w:val="00E41D35"/>
    <w:rsid w:val="00E91D3C"/>
    <w:rsid w:val="00EA1EF4"/>
    <w:rsid w:val="00ED54A2"/>
    <w:rsid w:val="00EF5712"/>
    <w:rsid w:val="00F3122A"/>
    <w:rsid w:val="00F62C42"/>
    <w:rsid w:val="00FB68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6" fill="f" fillcolor="white" stroke="f">
      <v:fill color="white" on="f"/>
      <v:stroke on="f"/>
    </o:shapedefaults>
    <o:shapelayout v:ext="edit">
      <o:idmap v:ext="edit" data="1"/>
    </o:shapelayout>
  </w:shapeDefaults>
  <w:decimalSymbol w:val="."/>
  <w:listSeparator w:val=","/>
  <w14:docId w14:val="777354B4"/>
  <w15:docId w15:val="{65A2141F-BAF2-4E92-BEDC-13E27637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47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747E"/>
    <w:rPr>
      <w:color w:val="0000FF"/>
      <w:u w:val="single"/>
    </w:rPr>
  </w:style>
  <w:style w:type="paragraph" w:styleId="NoSpacing">
    <w:name w:val="No Spacing"/>
    <w:uiPriority w:val="1"/>
    <w:qFormat/>
    <w:rsid w:val="0024747E"/>
    <w:rPr>
      <w:rFonts w:ascii="Times New Roman" w:hAnsi="Times New Roman"/>
      <w:sz w:val="24"/>
      <w:szCs w:val="24"/>
    </w:rPr>
  </w:style>
  <w:style w:type="paragraph" w:customStyle="1" w:styleId="section1">
    <w:name w:val="section1"/>
    <w:basedOn w:val="Normal"/>
    <w:uiPriority w:val="99"/>
    <w:rsid w:val="0024747E"/>
  </w:style>
  <w:style w:type="paragraph" w:customStyle="1" w:styleId="Default">
    <w:name w:val="Default"/>
    <w:rsid w:val="0024747E"/>
    <w:pPr>
      <w:autoSpaceDE w:val="0"/>
      <w:autoSpaceDN w:val="0"/>
      <w:adjustRightInd w:val="0"/>
    </w:pPr>
    <w:rPr>
      <w:rFonts w:eastAsia="Times New Roman" w:cs="Calibri"/>
      <w:color w:val="000000"/>
      <w:sz w:val="24"/>
      <w:szCs w:val="24"/>
    </w:rPr>
  </w:style>
  <w:style w:type="table" w:styleId="TableGrid">
    <w:name w:val="Table Grid"/>
    <w:basedOn w:val="TableNormal"/>
    <w:uiPriority w:val="59"/>
    <w:rsid w:val="00247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47E"/>
    <w:pPr>
      <w:ind w:left="720"/>
      <w:contextualSpacing/>
    </w:pPr>
  </w:style>
  <w:style w:type="paragraph" w:styleId="NormalWeb">
    <w:name w:val="Normal (Web)"/>
    <w:basedOn w:val="Normal"/>
    <w:uiPriority w:val="99"/>
    <w:unhideWhenUsed/>
    <w:rsid w:val="001C2102"/>
    <w:pPr>
      <w:spacing w:before="100" w:beforeAutospacing="1" w:after="100" w:afterAutospacing="1"/>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63123A"/>
    <w:rPr>
      <w:rFonts w:ascii="Tahoma" w:hAnsi="Tahoma" w:cs="Tahoma"/>
      <w:sz w:val="16"/>
      <w:szCs w:val="16"/>
    </w:rPr>
  </w:style>
  <w:style w:type="character" w:customStyle="1" w:styleId="BalloonTextChar">
    <w:name w:val="Balloon Text Char"/>
    <w:link w:val="BalloonText"/>
    <w:uiPriority w:val="99"/>
    <w:semiHidden/>
    <w:rsid w:val="0063123A"/>
    <w:rPr>
      <w:rFonts w:ascii="Tahoma" w:hAnsi="Tahoma" w:cs="Tahoma"/>
      <w:sz w:val="16"/>
      <w:szCs w:val="16"/>
    </w:rPr>
  </w:style>
  <w:style w:type="character" w:styleId="HTMLAcronym">
    <w:name w:val="HTML Acronym"/>
    <w:basedOn w:val="DefaultParagraphFont"/>
    <w:uiPriority w:val="99"/>
    <w:semiHidden/>
    <w:unhideWhenUsed/>
    <w:rsid w:val="008E6D5F"/>
  </w:style>
  <w:style w:type="character" w:styleId="FollowedHyperlink">
    <w:name w:val="FollowedHyperlink"/>
    <w:uiPriority w:val="99"/>
    <w:semiHidden/>
    <w:unhideWhenUsed/>
    <w:rsid w:val="008257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0649">
      <w:bodyDiv w:val="1"/>
      <w:marLeft w:val="0"/>
      <w:marRight w:val="0"/>
      <w:marTop w:val="0"/>
      <w:marBottom w:val="0"/>
      <w:divBdr>
        <w:top w:val="none" w:sz="0" w:space="0" w:color="auto"/>
        <w:left w:val="none" w:sz="0" w:space="0" w:color="auto"/>
        <w:bottom w:val="none" w:sz="0" w:space="0" w:color="auto"/>
        <w:right w:val="none" w:sz="0" w:space="0" w:color="auto"/>
      </w:divBdr>
    </w:div>
    <w:div w:id="92364844">
      <w:bodyDiv w:val="1"/>
      <w:marLeft w:val="0"/>
      <w:marRight w:val="0"/>
      <w:marTop w:val="0"/>
      <w:marBottom w:val="0"/>
      <w:divBdr>
        <w:top w:val="none" w:sz="0" w:space="0" w:color="auto"/>
        <w:left w:val="none" w:sz="0" w:space="0" w:color="auto"/>
        <w:bottom w:val="none" w:sz="0" w:space="0" w:color="auto"/>
        <w:right w:val="none" w:sz="0" w:space="0" w:color="auto"/>
      </w:divBdr>
    </w:div>
    <w:div w:id="402608724">
      <w:bodyDiv w:val="1"/>
      <w:marLeft w:val="0"/>
      <w:marRight w:val="0"/>
      <w:marTop w:val="0"/>
      <w:marBottom w:val="0"/>
      <w:divBdr>
        <w:top w:val="none" w:sz="0" w:space="0" w:color="auto"/>
        <w:left w:val="none" w:sz="0" w:space="0" w:color="auto"/>
        <w:bottom w:val="none" w:sz="0" w:space="0" w:color="auto"/>
        <w:right w:val="none" w:sz="0" w:space="0" w:color="auto"/>
      </w:divBdr>
    </w:div>
    <w:div w:id="408238891">
      <w:bodyDiv w:val="1"/>
      <w:marLeft w:val="0"/>
      <w:marRight w:val="0"/>
      <w:marTop w:val="0"/>
      <w:marBottom w:val="0"/>
      <w:divBdr>
        <w:top w:val="none" w:sz="0" w:space="0" w:color="auto"/>
        <w:left w:val="none" w:sz="0" w:space="0" w:color="auto"/>
        <w:bottom w:val="none" w:sz="0" w:space="0" w:color="auto"/>
        <w:right w:val="none" w:sz="0" w:space="0" w:color="auto"/>
      </w:divBdr>
      <w:divsChild>
        <w:div w:id="1899314594">
          <w:marLeft w:val="0"/>
          <w:marRight w:val="0"/>
          <w:marTop w:val="0"/>
          <w:marBottom w:val="0"/>
          <w:divBdr>
            <w:top w:val="none" w:sz="0" w:space="0" w:color="auto"/>
            <w:left w:val="none" w:sz="0" w:space="0" w:color="auto"/>
            <w:bottom w:val="none" w:sz="0" w:space="0" w:color="auto"/>
            <w:right w:val="none" w:sz="0" w:space="0" w:color="auto"/>
          </w:divBdr>
          <w:divsChild>
            <w:div w:id="1817796007">
              <w:marLeft w:val="0"/>
              <w:marRight w:val="0"/>
              <w:marTop w:val="0"/>
              <w:marBottom w:val="0"/>
              <w:divBdr>
                <w:top w:val="none" w:sz="0" w:space="0" w:color="auto"/>
                <w:left w:val="none" w:sz="0" w:space="0" w:color="auto"/>
                <w:bottom w:val="none" w:sz="0" w:space="0" w:color="auto"/>
                <w:right w:val="none" w:sz="0" w:space="0" w:color="auto"/>
              </w:divBdr>
              <w:divsChild>
                <w:div w:id="709690928">
                  <w:marLeft w:val="0"/>
                  <w:marRight w:val="0"/>
                  <w:marTop w:val="0"/>
                  <w:marBottom w:val="0"/>
                  <w:divBdr>
                    <w:top w:val="none" w:sz="0" w:space="0" w:color="auto"/>
                    <w:left w:val="none" w:sz="0" w:space="0" w:color="auto"/>
                    <w:bottom w:val="none" w:sz="0" w:space="0" w:color="auto"/>
                    <w:right w:val="none" w:sz="0" w:space="0" w:color="auto"/>
                  </w:divBdr>
                  <w:divsChild>
                    <w:div w:id="190725606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9851">
      <w:bodyDiv w:val="1"/>
      <w:marLeft w:val="0"/>
      <w:marRight w:val="0"/>
      <w:marTop w:val="0"/>
      <w:marBottom w:val="0"/>
      <w:divBdr>
        <w:top w:val="none" w:sz="0" w:space="0" w:color="auto"/>
        <w:left w:val="none" w:sz="0" w:space="0" w:color="auto"/>
        <w:bottom w:val="none" w:sz="0" w:space="0" w:color="auto"/>
        <w:right w:val="none" w:sz="0" w:space="0" w:color="auto"/>
      </w:divBdr>
      <w:divsChild>
        <w:div w:id="787042607">
          <w:marLeft w:val="0"/>
          <w:marRight w:val="0"/>
          <w:marTop w:val="0"/>
          <w:marBottom w:val="0"/>
          <w:divBdr>
            <w:top w:val="none" w:sz="0" w:space="0" w:color="auto"/>
            <w:left w:val="none" w:sz="0" w:space="0" w:color="auto"/>
            <w:bottom w:val="none" w:sz="0" w:space="0" w:color="auto"/>
            <w:right w:val="none" w:sz="0" w:space="0" w:color="auto"/>
          </w:divBdr>
          <w:divsChild>
            <w:div w:id="1668750659">
              <w:marLeft w:val="0"/>
              <w:marRight w:val="0"/>
              <w:marTop w:val="0"/>
              <w:marBottom w:val="0"/>
              <w:divBdr>
                <w:top w:val="none" w:sz="0" w:space="0" w:color="auto"/>
                <w:left w:val="none" w:sz="0" w:space="0" w:color="auto"/>
                <w:bottom w:val="none" w:sz="0" w:space="0" w:color="auto"/>
                <w:right w:val="none" w:sz="0" w:space="0" w:color="auto"/>
              </w:divBdr>
              <w:divsChild>
                <w:div w:id="98453008">
                  <w:marLeft w:val="0"/>
                  <w:marRight w:val="0"/>
                  <w:marTop w:val="0"/>
                  <w:marBottom w:val="0"/>
                  <w:divBdr>
                    <w:top w:val="none" w:sz="0" w:space="0" w:color="auto"/>
                    <w:left w:val="none" w:sz="0" w:space="0" w:color="auto"/>
                    <w:bottom w:val="none" w:sz="0" w:space="0" w:color="auto"/>
                    <w:right w:val="none" w:sz="0" w:space="0" w:color="auto"/>
                  </w:divBdr>
                  <w:divsChild>
                    <w:div w:id="63664581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4279">
      <w:bodyDiv w:val="1"/>
      <w:marLeft w:val="0"/>
      <w:marRight w:val="0"/>
      <w:marTop w:val="0"/>
      <w:marBottom w:val="0"/>
      <w:divBdr>
        <w:top w:val="none" w:sz="0" w:space="0" w:color="auto"/>
        <w:left w:val="none" w:sz="0" w:space="0" w:color="auto"/>
        <w:bottom w:val="none" w:sz="0" w:space="0" w:color="auto"/>
        <w:right w:val="none" w:sz="0" w:space="0" w:color="auto"/>
      </w:divBdr>
    </w:div>
    <w:div w:id="752123098">
      <w:bodyDiv w:val="1"/>
      <w:marLeft w:val="0"/>
      <w:marRight w:val="0"/>
      <w:marTop w:val="0"/>
      <w:marBottom w:val="0"/>
      <w:divBdr>
        <w:top w:val="none" w:sz="0" w:space="0" w:color="auto"/>
        <w:left w:val="none" w:sz="0" w:space="0" w:color="auto"/>
        <w:bottom w:val="none" w:sz="0" w:space="0" w:color="auto"/>
        <w:right w:val="none" w:sz="0" w:space="0" w:color="auto"/>
      </w:divBdr>
    </w:div>
    <w:div w:id="773943512">
      <w:bodyDiv w:val="1"/>
      <w:marLeft w:val="0"/>
      <w:marRight w:val="0"/>
      <w:marTop w:val="0"/>
      <w:marBottom w:val="0"/>
      <w:divBdr>
        <w:top w:val="none" w:sz="0" w:space="0" w:color="auto"/>
        <w:left w:val="none" w:sz="0" w:space="0" w:color="auto"/>
        <w:bottom w:val="none" w:sz="0" w:space="0" w:color="auto"/>
        <w:right w:val="none" w:sz="0" w:space="0" w:color="auto"/>
      </w:divBdr>
    </w:div>
    <w:div w:id="873421391">
      <w:bodyDiv w:val="1"/>
      <w:marLeft w:val="0"/>
      <w:marRight w:val="0"/>
      <w:marTop w:val="0"/>
      <w:marBottom w:val="0"/>
      <w:divBdr>
        <w:top w:val="none" w:sz="0" w:space="0" w:color="auto"/>
        <w:left w:val="none" w:sz="0" w:space="0" w:color="auto"/>
        <w:bottom w:val="none" w:sz="0" w:space="0" w:color="auto"/>
        <w:right w:val="none" w:sz="0" w:space="0" w:color="auto"/>
      </w:divBdr>
    </w:div>
    <w:div w:id="1027945751">
      <w:bodyDiv w:val="1"/>
      <w:marLeft w:val="0"/>
      <w:marRight w:val="0"/>
      <w:marTop w:val="0"/>
      <w:marBottom w:val="0"/>
      <w:divBdr>
        <w:top w:val="none" w:sz="0" w:space="0" w:color="auto"/>
        <w:left w:val="none" w:sz="0" w:space="0" w:color="auto"/>
        <w:bottom w:val="none" w:sz="0" w:space="0" w:color="auto"/>
        <w:right w:val="none" w:sz="0" w:space="0" w:color="auto"/>
      </w:divBdr>
    </w:div>
    <w:div w:id="1844277486">
      <w:bodyDiv w:val="1"/>
      <w:marLeft w:val="0"/>
      <w:marRight w:val="0"/>
      <w:marTop w:val="0"/>
      <w:marBottom w:val="0"/>
      <w:divBdr>
        <w:top w:val="none" w:sz="0" w:space="0" w:color="auto"/>
        <w:left w:val="none" w:sz="0" w:space="0" w:color="auto"/>
        <w:bottom w:val="none" w:sz="0" w:space="0" w:color="auto"/>
        <w:right w:val="none" w:sz="0" w:space="0" w:color="auto"/>
      </w:divBdr>
    </w:div>
    <w:div w:id="1904293857">
      <w:bodyDiv w:val="1"/>
      <w:marLeft w:val="0"/>
      <w:marRight w:val="0"/>
      <w:marTop w:val="0"/>
      <w:marBottom w:val="0"/>
      <w:divBdr>
        <w:top w:val="none" w:sz="0" w:space="0" w:color="auto"/>
        <w:left w:val="none" w:sz="0" w:space="0" w:color="auto"/>
        <w:bottom w:val="none" w:sz="0" w:space="0" w:color="auto"/>
        <w:right w:val="none" w:sz="0" w:space="0" w:color="auto"/>
      </w:divBdr>
    </w:div>
    <w:div w:id="2100253995">
      <w:bodyDiv w:val="1"/>
      <w:marLeft w:val="0"/>
      <w:marRight w:val="0"/>
      <w:marTop w:val="0"/>
      <w:marBottom w:val="0"/>
      <w:divBdr>
        <w:top w:val="none" w:sz="0" w:space="0" w:color="auto"/>
        <w:left w:val="none" w:sz="0" w:space="0" w:color="auto"/>
        <w:bottom w:val="none" w:sz="0" w:space="0" w:color="auto"/>
        <w:right w:val="none" w:sz="0" w:space="0" w:color="auto"/>
      </w:divBdr>
    </w:div>
    <w:div w:id="21444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ting.fellowships-bourses.gc.ca/en/equity_diversity_inclusion-equite_diversite_inclusion.html" TargetMode="External"/><Relationship Id="rId13" Type="http://schemas.openxmlformats.org/officeDocument/2006/relationships/hyperlink" Target="mailto:CCV-CVC@cihr-irsc.gc.ca" TargetMode="External"/><Relationship Id="rId18" Type="http://schemas.openxmlformats.org/officeDocument/2006/relationships/package" Target="embeddings/Microsoft_Word_Document1.docx"/><Relationship Id="rId3" Type="http://schemas.openxmlformats.org/officeDocument/2006/relationships/settings" Target="settings.xml"/><Relationship Id="rId21" Type="http://schemas.openxmlformats.org/officeDocument/2006/relationships/hyperlink" Target="https://www.uhnresearch.ca/service/strategic-plan" TargetMode="External"/><Relationship Id="rId7" Type="http://schemas.openxmlformats.org/officeDocument/2006/relationships/hyperlink" Target="http://banting.fellowships-bourses.gc.ca/en/app-dem_guide.html" TargetMode="External"/><Relationship Id="rId12" Type="http://schemas.openxmlformats.org/officeDocument/2006/relationships/hyperlink" Target="mailto:support@researchnet-recherchenet.ca"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package" Target="embeddings/Microsoft_Word_Document.docx"/><Relationship Id="rId20" Type="http://schemas.openxmlformats.org/officeDocument/2006/relationships/package" Target="embeddings/Microsoft_Word_Document2.docx"/><Relationship Id="rId1" Type="http://schemas.openxmlformats.org/officeDocument/2006/relationships/numbering" Target="numbering.xml"/><Relationship Id="rId6" Type="http://schemas.openxmlformats.org/officeDocument/2006/relationships/hyperlink" Target="http://banting.fellowships-bourses.gc.ca/en/app-dem_elig-adm.html" TargetMode="External"/><Relationship Id="rId11" Type="http://schemas.openxmlformats.org/officeDocument/2006/relationships/hyperlink" Target="mailto:Banting@researchnet-recherchenet.ca"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s://ccv-cvc.ca/indexresearcher-eng.frm" TargetMode="Externa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https://www.researchnet-recherchenet.ca/rnr16/LoginServlet?language=E" TargetMode="External"/><Relationship Id="rId14" Type="http://schemas.openxmlformats.org/officeDocument/2006/relationships/hyperlink" Target="http://banting.fellowships-bourses.gc.ca/en/app-dem_guide.html" TargetMode="External"/><Relationship Id="rId22" Type="http://schemas.openxmlformats.org/officeDocument/2006/relationships/hyperlink" Target="http://intranet.uhn.ca/pdf/frame.asp?Page=http://documents.uhn.ca/sites/uhn/Human_Resources/Code_of_Ethics/code_of_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Research Information Systems</Company>
  <LinksUpToDate>false</LinksUpToDate>
  <CharactersWithSpaces>7776</CharactersWithSpaces>
  <SharedDoc>false</SharedDoc>
  <HLinks>
    <vt:vector size="60" baseType="variant">
      <vt:variant>
        <vt:i4>2883674</vt:i4>
      </vt:variant>
      <vt:variant>
        <vt:i4>30</vt:i4>
      </vt:variant>
      <vt:variant>
        <vt:i4>0</vt:i4>
      </vt:variant>
      <vt:variant>
        <vt:i4>5</vt:i4>
      </vt:variant>
      <vt:variant>
        <vt:lpwstr>http://intranet.uhn.ca/pdf/frame.asp?Page=http://documents.uhn.ca/sites/uhn/Human_Resources/Code_of_Ethics/code_of_ethics.pdf</vt:lpwstr>
      </vt:variant>
      <vt:variant>
        <vt:lpwstr/>
      </vt:variant>
      <vt:variant>
        <vt:i4>6946824</vt:i4>
      </vt:variant>
      <vt:variant>
        <vt:i4>27</vt:i4>
      </vt:variant>
      <vt:variant>
        <vt:i4>0</vt:i4>
      </vt:variant>
      <vt:variant>
        <vt:i4>5</vt:i4>
      </vt:variant>
      <vt:variant>
        <vt:lpwstr>http://www.uhn.ca/corporate/AboutUHN/AchievingOurVision/Pages/strategic_plan.aspx</vt:lpwstr>
      </vt:variant>
      <vt:variant>
        <vt:lpwstr/>
      </vt:variant>
      <vt:variant>
        <vt:i4>7798811</vt:i4>
      </vt:variant>
      <vt:variant>
        <vt:i4>24</vt:i4>
      </vt:variant>
      <vt:variant>
        <vt:i4>0</vt:i4>
      </vt:variant>
      <vt:variant>
        <vt:i4>5</vt:i4>
      </vt:variant>
      <vt:variant>
        <vt:lpwstr>http://intranet.uhn.ca/home/strategic_planning/2016/</vt:lpwstr>
      </vt:variant>
      <vt:variant>
        <vt:lpwstr/>
      </vt:variant>
      <vt:variant>
        <vt:i4>6815773</vt:i4>
      </vt:variant>
      <vt:variant>
        <vt:i4>18</vt:i4>
      </vt:variant>
      <vt:variant>
        <vt:i4>0</vt:i4>
      </vt:variant>
      <vt:variant>
        <vt:i4>5</vt:i4>
      </vt:variant>
      <vt:variant>
        <vt:lpwstr>mailto:CCV-CVC@cihr-irsc.gc.ca</vt:lpwstr>
      </vt:variant>
      <vt:variant>
        <vt:lpwstr/>
      </vt:variant>
      <vt:variant>
        <vt:i4>3866689</vt:i4>
      </vt:variant>
      <vt:variant>
        <vt:i4>15</vt:i4>
      </vt:variant>
      <vt:variant>
        <vt:i4>0</vt:i4>
      </vt:variant>
      <vt:variant>
        <vt:i4>5</vt:i4>
      </vt:variant>
      <vt:variant>
        <vt:lpwstr>mailto:support@researchnet-recherchenet.ca</vt:lpwstr>
      </vt:variant>
      <vt:variant>
        <vt:lpwstr/>
      </vt:variant>
      <vt:variant>
        <vt:i4>2162765</vt:i4>
      </vt:variant>
      <vt:variant>
        <vt:i4>12</vt:i4>
      </vt:variant>
      <vt:variant>
        <vt:i4>0</vt:i4>
      </vt:variant>
      <vt:variant>
        <vt:i4>5</vt:i4>
      </vt:variant>
      <vt:variant>
        <vt:lpwstr>mailto:Banting@researchnet-recherchenet.ca</vt:lpwstr>
      </vt:variant>
      <vt:variant>
        <vt:lpwstr/>
      </vt:variant>
      <vt:variant>
        <vt:i4>7471211</vt:i4>
      </vt:variant>
      <vt:variant>
        <vt:i4>9</vt:i4>
      </vt:variant>
      <vt:variant>
        <vt:i4>0</vt:i4>
      </vt:variant>
      <vt:variant>
        <vt:i4>5</vt:i4>
      </vt:variant>
      <vt:variant>
        <vt:lpwstr>https://ccv-cvc.ca/indexresearcher-eng.frm</vt:lpwstr>
      </vt:variant>
      <vt:variant>
        <vt:lpwstr/>
      </vt:variant>
      <vt:variant>
        <vt:i4>1638425</vt:i4>
      </vt:variant>
      <vt:variant>
        <vt:i4>6</vt:i4>
      </vt:variant>
      <vt:variant>
        <vt:i4>0</vt:i4>
      </vt:variant>
      <vt:variant>
        <vt:i4>5</vt:i4>
      </vt:variant>
      <vt:variant>
        <vt:lpwstr>https://www.researchnet-recherchenet.ca/rnr16/LoginServlet?language=E</vt:lpwstr>
      </vt:variant>
      <vt:variant>
        <vt:lpwstr/>
      </vt:variant>
      <vt:variant>
        <vt:i4>7209073</vt:i4>
      </vt:variant>
      <vt:variant>
        <vt:i4>3</vt:i4>
      </vt:variant>
      <vt:variant>
        <vt:i4>0</vt:i4>
      </vt:variant>
      <vt:variant>
        <vt:i4>5</vt:i4>
      </vt:variant>
      <vt:variant>
        <vt:lpwstr>http://banting.fellowships-bourses.gc.ca/app-dem/guide-eng.html</vt:lpwstr>
      </vt:variant>
      <vt:variant>
        <vt:lpwstr/>
      </vt:variant>
      <vt:variant>
        <vt:i4>3276921</vt:i4>
      </vt:variant>
      <vt:variant>
        <vt:i4>0</vt:i4>
      </vt:variant>
      <vt:variant>
        <vt:i4>0</vt:i4>
      </vt:variant>
      <vt:variant>
        <vt:i4>5</vt:i4>
      </vt:variant>
      <vt:variant>
        <vt:lpwstr>http://banting.fellowships-bourses.gc.ca/app-dem/elig-adm-eng.html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McPherson</dc:creator>
  <cp:lastModifiedBy>Hui, Christy</cp:lastModifiedBy>
  <cp:revision>2</cp:revision>
  <cp:lastPrinted>2015-06-15T16:00:00Z</cp:lastPrinted>
  <dcterms:created xsi:type="dcterms:W3CDTF">2021-06-04T11:13:00Z</dcterms:created>
  <dcterms:modified xsi:type="dcterms:W3CDTF">2021-06-04T11:13:00Z</dcterms:modified>
</cp:coreProperties>
</file>